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463C" w14:textId="7C434914" w:rsidR="004D35BC" w:rsidRPr="004D35BC" w:rsidRDefault="004D35BC" w:rsidP="004D35BC">
      <w:pPr>
        <w:jc w:val="right"/>
      </w:pPr>
      <w:r w:rsidRPr="004D35BC">
        <w:rPr>
          <w:noProof/>
        </w:rPr>
        <w:drawing>
          <wp:inline distT="0" distB="0" distL="0" distR="0" wp14:anchorId="0187F8F3" wp14:editId="38B380C1">
            <wp:extent cx="1915886" cy="607496"/>
            <wp:effectExtent l="0" t="0" r="0" b="2540"/>
            <wp:docPr id="175586481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64818" name="Picture 1" descr="A blue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332" cy="615248"/>
                    </a:xfrm>
                    <a:prstGeom prst="rect">
                      <a:avLst/>
                    </a:prstGeom>
                    <a:noFill/>
                    <a:ln>
                      <a:noFill/>
                    </a:ln>
                  </pic:spPr>
                </pic:pic>
              </a:graphicData>
            </a:graphic>
          </wp:inline>
        </w:drawing>
      </w:r>
    </w:p>
    <w:p w14:paraId="70B7DED9" w14:textId="48E3CE5B" w:rsidR="00E23F17" w:rsidRPr="00297523" w:rsidRDefault="00E23F17" w:rsidP="00E23F17">
      <w:pPr>
        <w:rPr>
          <w:rFonts w:ascii="Cambria" w:hAnsi="Cambria" w:cs="Calibri"/>
          <w:sz w:val="36"/>
          <w:szCs w:val="36"/>
        </w:rPr>
      </w:pPr>
      <w:r w:rsidRPr="00297523">
        <w:rPr>
          <w:rFonts w:ascii="Cambria" w:hAnsi="Cambria" w:cs="Calibri"/>
          <w:sz w:val="36"/>
          <w:szCs w:val="36"/>
        </w:rPr>
        <w:t>Manna mailing October 2025</w:t>
      </w:r>
    </w:p>
    <w:p w14:paraId="344A6F53" w14:textId="77777777" w:rsidR="00E23F17" w:rsidRDefault="00E23F17">
      <w:pPr>
        <w:rPr>
          <w:rFonts w:ascii="Cambria" w:hAnsi="Cambria" w:cs="Calibri"/>
          <w:sz w:val="28"/>
          <w:szCs w:val="28"/>
        </w:rPr>
      </w:pPr>
    </w:p>
    <w:p w14:paraId="70F955E4" w14:textId="21C5DC4D" w:rsidR="006E3AD2" w:rsidRPr="00297523" w:rsidRDefault="006E3AD2">
      <w:pPr>
        <w:rPr>
          <w:rFonts w:ascii="Cambria" w:hAnsi="Cambria" w:cs="Calibri"/>
          <w:sz w:val="32"/>
          <w:szCs w:val="32"/>
        </w:rPr>
      </w:pPr>
      <w:r w:rsidRPr="00297523">
        <w:rPr>
          <w:rFonts w:ascii="Cambria" w:hAnsi="Cambria" w:cs="Calibri"/>
          <w:sz w:val="32"/>
          <w:szCs w:val="32"/>
        </w:rPr>
        <w:t xml:space="preserve">Slavery, </w:t>
      </w:r>
      <w:r w:rsidR="00305AC9" w:rsidRPr="00297523">
        <w:rPr>
          <w:rFonts w:ascii="Cambria" w:hAnsi="Cambria" w:cs="Calibri"/>
          <w:sz w:val="32"/>
          <w:szCs w:val="32"/>
        </w:rPr>
        <w:t>a modern</w:t>
      </w:r>
      <w:r w:rsidRPr="00297523">
        <w:rPr>
          <w:rFonts w:ascii="Cambria" w:hAnsi="Cambria" w:cs="Calibri"/>
          <w:sz w:val="32"/>
          <w:szCs w:val="32"/>
        </w:rPr>
        <w:t xml:space="preserve"> problem</w:t>
      </w:r>
    </w:p>
    <w:p w14:paraId="53991C8E" w14:textId="77777777" w:rsidR="002C6EB8" w:rsidRPr="002C6EB8" w:rsidRDefault="002C6EB8" w:rsidP="002C6EB8">
      <w:pPr>
        <w:rPr>
          <w:rFonts w:ascii="Calibri" w:hAnsi="Calibri" w:cs="Calibri"/>
          <w:sz w:val="24"/>
          <w:szCs w:val="24"/>
        </w:rPr>
      </w:pPr>
      <w:r w:rsidRPr="002C6EB8">
        <w:rPr>
          <w:rFonts w:ascii="Calibri" w:hAnsi="Calibri" w:cs="Calibri"/>
          <w:sz w:val="24"/>
          <w:szCs w:val="24"/>
        </w:rPr>
        <w:t>What do you think of when someone mentions slavery? For many of us, it will be an image related to slavery from times gone by, but slavery still takes place today, and it could be happening near you. That is the message that campaigners want us to share on Anti-Slavery Day, which this year takes place on Saturday, 18 October, ahead of Anti-Slavery Week.</w:t>
      </w:r>
    </w:p>
    <w:p w14:paraId="64AAD24B" w14:textId="1A68B912" w:rsidR="009F6E20" w:rsidRDefault="002C6EB8" w:rsidP="002C6EB8">
      <w:pPr>
        <w:rPr>
          <w:rFonts w:ascii="Calibri" w:hAnsi="Calibri" w:cs="Calibri"/>
          <w:sz w:val="24"/>
          <w:szCs w:val="24"/>
        </w:rPr>
      </w:pPr>
      <w:r w:rsidRPr="002C6EB8">
        <w:rPr>
          <w:rFonts w:ascii="Calibri" w:hAnsi="Calibri" w:cs="Calibri"/>
          <w:sz w:val="24"/>
          <w:szCs w:val="24"/>
        </w:rPr>
        <w:t xml:space="preserve">It is a message that an event held at St Mary’s Church, Bridgwater will be sharing loud and clear. </w:t>
      </w:r>
      <w:r w:rsidR="007A20A0" w:rsidRPr="002C6EB8">
        <w:rPr>
          <w:rFonts w:ascii="Calibri" w:hAnsi="Calibri" w:cs="Calibri"/>
          <w:sz w:val="24"/>
          <w:szCs w:val="24"/>
        </w:rPr>
        <w:t>Hidden Voices</w:t>
      </w:r>
      <w:r w:rsidR="007A20A0">
        <w:rPr>
          <w:rFonts w:ascii="Calibri" w:hAnsi="Calibri" w:cs="Calibri"/>
          <w:sz w:val="24"/>
          <w:szCs w:val="24"/>
        </w:rPr>
        <w:t xml:space="preserve"> is</w:t>
      </w:r>
      <w:r w:rsidRPr="002C6EB8">
        <w:rPr>
          <w:rFonts w:ascii="Calibri" w:hAnsi="Calibri" w:cs="Calibri"/>
          <w:sz w:val="24"/>
          <w:szCs w:val="24"/>
        </w:rPr>
        <w:t xml:space="preserve"> holding an art exhibition on the theme of ‘the hidden market’ from Friday, 17 to Sunday, 19 October. </w:t>
      </w:r>
    </w:p>
    <w:p w14:paraId="33E9566B" w14:textId="3564B1B9" w:rsidR="002C6EB8" w:rsidRPr="002C6EB8" w:rsidRDefault="002C6EB8" w:rsidP="002C6EB8">
      <w:pPr>
        <w:rPr>
          <w:rFonts w:ascii="Calibri" w:hAnsi="Calibri" w:cs="Calibri"/>
          <w:sz w:val="24"/>
          <w:szCs w:val="24"/>
        </w:rPr>
      </w:pPr>
      <w:r w:rsidRPr="002C6EB8">
        <w:rPr>
          <w:rFonts w:ascii="Calibri" w:hAnsi="Calibri" w:cs="Calibri"/>
          <w:sz w:val="24"/>
          <w:szCs w:val="24"/>
        </w:rPr>
        <w:t>Hidden Voices has partnered with two art groups, the Minehead-based Sparrows Project, and Chard-based Vera ArtSCM. They’re contributing various forms of artwork, and there are also plans for live performance piece on the opening day, Friday the 17 October.</w:t>
      </w:r>
    </w:p>
    <w:p w14:paraId="1765028D" w14:textId="77777777" w:rsidR="00FB10D3" w:rsidRPr="00FB10D3" w:rsidRDefault="00FB10D3" w:rsidP="00FB10D3">
      <w:pPr>
        <w:rPr>
          <w:rFonts w:ascii="Calibri" w:hAnsi="Calibri" w:cs="Calibri"/>
          <w:sz w:val="24"/>
          <w:szCs w:val="24"/>
        </w:rPr>
      </w:pPr>
      <w:r w:rsidRPr="00FB10D3">
        <w:rPr>
          <w:rFonts w:ascii="Calibri" w:hAnsi="Calibri" w:cs="Calibri"/>
          <w:sz w:val="24"/>
          <w:szCs w:val="24"/>
        </w:rPr>
        <w:t>Organiser Julia Holder-Shephard says, “We hope people will come along and see how we’re all part of one society, responsible for each other. Anything that raises awareness and helps care for people - whether next door or further afield - is worth supporting. It’s not a light topic, but it’s one that needs to be discussed.”</w:t>
      </w:r>
    </w:p>
    <w:p w14:paraId="6D27BE60" w14:textId="319D3008" w:rsidR="00FB10D3" w:rsidRPr="00FB10D3" w:rsidRDefault="00FB10D3" w:rsidP="00FB10D3">
      <w:pPr>
        <w:rPr>
          <w:rFonts w:ascii="Calibri" w:hAnsi="Calibri" w:cs="Calibri"/>
          <w:sz w:val="24"/>
          <w:szCs w:val="24"/>
        </w:rPr>
      </w:pPr>
      <w:r w:rsidRPr="00FB10D3">
        <w:rPr>
          <w:rFonts w:ascii="Calibri" w:hAnsi="Calibri" w:cs="Calibri"/>
          <w:sz w:val="24"/>
          <w:szCs w:val="24"/>
        </w:rPr>
        <w:t xml:space="preserve">With the Clewer Initiative charity reporting that over 120,000 men, women and children are trapped in modern slavery in the UK today, </w:t>
      </w:r>
      <w:r w:rsidR="00B67421">
        <w:rPr>
          <w:rFonts w:ascii="Calibri" w:hAnsi="Calibri" w:cs="Calibri"/>
          <w:sz w:val="24"/>
          <w:szCs w:val="24"/>
        </w:rPr>
        <w:t>it’s hard to disagree</w:t>
      </w:r>
      <w:r w:rsidRPr="00FB10D3">
        <w:rPr>
          <w:rFonts w:ascii="Calibri" w:hAnsi="Calibri" w:cs="Calibri"/>
          <w:sz w:val="24"/>
          <w:szCs w:val="24"/>
        </w:rPr>
        <w:t>.</w:t>
      </w:r>
    </w:p>
    <w:p w14:paraId="0C13F226" w14:textId="4A388DE5" w:rsidR="009C7CF3" w:rsidRPr="003B4AB4" w:rsidRDefault="00713645" w:rsidP="00713645">
      <w:pPr>
        <w:rPr>
          <w:rFonts w:ascii="Calibri" w:hAnsi="Calibri" w:cs="Calibri"/>
          <w:b/>
          <w:bCs/>
          <w:sz w:val="24"/>
          <w:szCs w:val="24"/>
        </w:rPr>
      </w:pPr>
      <w:r w:rsidRPr="003B4AB4">
        <w:rPr>
          <w:rFonts w:ascii="Calibri" w:hAnsi="Calibri" w:cs="Calibri"/>
          <w:b/>
          <w:bCs/>
          <w:sz w:val="24"/>
          <w:szCs w:val="24"/>
        </w:rPr>
        <w:t>Find out more about the exhibition at bathandwells.org.uk/modern-slavery-art.</w:t>
      </w:r>
    </w:p>
    <w:p w14:paraId="7219AC2B" w14:textId="77777777" w:rsidR="009C7CF3" w:rsidRDefault="009C7CF3">
      <w:pPr>
        <w:rPr>
          <w:rFonts w:ascii="Cambria" w:hAnsi="Cambria" w:cs="Calibri"/>
          <w:sz w:val="28"/>
          <w:szCs w:val="28"/>
        </w:rPr>
      </w:pPr>
    </w:p>
    <w:p w14:paraId="2D91BE2A" w14:textId="77777777" w:rsidR="009C7CF3" w:rsidRDefault="009C7CF3">
      <w:pPr>
        <w:rPr>
          <w:rFonts w:ascii="Cambria" w:hAnsi="Cambria" w:cs="Calibri"/>
          <w:sz w:val="28"/>
          <w:szCs w:val="28"/>
        </w:rPr>
      </w:pPr>
    </w:p>
    <w:p w14:paraId="6B344FE2" w14:textId="77777777" w:rsidR="009C7CF3" w:rsidRDefault="009C7CF3">
      <w:pPr>
        <w:rPr>
          <w:rFonts w:ascii="Cambria" w:hAnsi="Cambria" w:cs="Calibri"/>
          <w:sz w:val="28"/>
          <w:szCs w:val="28"/>
        </w:rPr>
      </w:pPr>
    </w:p>
    <w:p w14:paraId="26454AE3" w14:textId="77777777" w:rsidR="009C7CF3" w:rsidRDefault="009C7CF3">
      <w:pPr>
        <w:rPr>
          <w:rFonts w:ascii="Cambria" w:hAnsi="Cambria" w:cs="Calibri"/>
          <w:sz w:val="28"/>
          <w:szCs w:val="28"/>
        </w:rPr>
      </w:pPr>
    </w:p>
    <w:p w14:paraId="5886F43E" w14:textId="77777777" w:rsidR="009C7CF3" w:rsidRDefault="009C7CF3">
      <w:pPr>
        <w:rPr>
          <w:rFonts w:ascii="Cambria" w:hAnsi="Cambria" w:cs="Calibri"/>
          <w:sz w:val="28"/>
          <w:szCs w:val="28"/>
        </w:rPr>
      </w:pPr>
    </w:p>
    <w:p w14:paraId="6C5DC088" w14:textId="77777777" w:rsidR="009C7CF3" w:rsidRDefault="009C7CF3">
      <w:pPr>
        <w:rPr>
          <w:rFonts w:ascii="Cambria" w:hAnsi="Cambria" w:cs="Calibri"/>
          <w:sz w:val="28"/>
          <w:szCs w:val="28"/>
        </w:rPr>
      </w:pPr>
    </w:p>
    <w:p w14:paraId="74966B8E" w14:textId="77777777" w:rsidR="009C7CF3" w:rsidRDefault="009C7CF3">
      <w:pPr>
        <w:rPr>
          <w:rFonts w:ascii="Cambria" w:hAnsi="Cambria" w:cs="Calibri"/>
          <w:sz w:val="28"/>
          <w:szCs w:val="28"/>
        </w:rPr>
      </w:pPr>
    </w:p>
    <w:p w14:paraId="77509B93" w14:textId="77777777" w:rsidR="009C7CF3" w:rsidRDefault="009C7CF3">
      <w:pPr>
        <w:rPr>
          <w:rFonts w:ascii="Cambria" w:hAnsi="Cambria" w:cs="Calibri"/>
          <w:sz w:val="28"/>
          <w:szCs w:val="28"/>
        </w:rPr>
      </w:pPr>
    </w:p>
    <w:p w14:paraId="7F416E65" w14:textId="77777777" w:rsidR="009C7CF3" w:rsidRDefault="009C7CF3">
      <w:pPr>
        <w:rPr>
          <w:rFonts w:ascii="Cambria" w:hAnsi="Cambria" w:cs="Calibri"/>
          <w:sz w:val="28"/>
          <w:szCs w:val="28"/>
        </w:rPr>
      </w:pPr>
    </w:p>
    <w:p w14:paraId="6B7081DD" w14:textId="77777777" w:rsidR="009C7CF3" w:rsidRDefault="009C7CF3">
      <w:pPr>
        <w:rPr>
          <w:rFonts w:ascii="Cambria" w:hAnsi="Cambria" w:cs="Calibri"/>
          <w:sz w:val="28"/>
          <w:szCs w:val="28"/>
        </w:rPr>
      </w:pPr>
    </w:p>
    <w:p w14:paraId="74D91CA4" w14:textId="241223C1" w:rsidR="00E23F17" w:rsidRDefault="00E23F17" w:rsidP="00E23F17">
      <w:pPr>
        <w:rPr>
          <w:rFonts w:ascii="Cambria" w:hAnsi="Cambria" w:cs="Calibri"/>
          <w:sz w:val="32"/>
          <w:szCs w:val="32"/>
        </w:rPr>
      </w:pPr>
      <w:r w:rsidRPr="0079076F">
        <w:rPr>
          <w:rFonts w:ascii="Cambria" w:hAnsi="Cambria" w:cs="Calibri"/>
          <w:sz w:val="32"/>
          <w:szCs w:val="32"/>
        </w:rPr>
        <w:t>News in brief</w:t>
      </w:r>
    </w:p>
    <w:p w14:paraId="60EC87FF" w14:textId="5243CB4E" w:rsidR="00E23F17" w:rsidRPr="00E23F17" w:rsidRDefault="00E23F17" w:rsidP="00E23F17">
      <w:pPr>
        <w:rPr>
          <w:rFonts w:ascii="Calibri" w:hAnsi="Calibri" w:cs="Calibri"/>
          <w:sz w:val="28"/>
          <w:szCs w:val="28"/>
        </w:rPr>
      </w:pPr>
      <w:r w:rsidRPr="00E23F17">
        <w:rPr>
          <w:rFonts w:ascii="Calibri" w:hAnsi="Calibri" w:cs="Calibri"/>
          <w:sz w:val="28"/>
          <w:szCs w:val="28"/>
        </w:rPr>
        <w:t>Memory Lane</w:t>
      </w:r>
    </w:p>
    <w:p w14:paraId="716BFAF4" w14:textId="09220CCF" w:rsidR="00E23F17" w:rsidRPr="0016349F" w:rsidRDefault="00E23F17" w:rsidP="00877B8F">
      <w:pPr>
        <w:rPr>
          <w:rFonts w:ascii="Calibri" w:hAnsi="Calibri" w:cs="Calibri"/>
          <w:sz w:val="24"/>
          <w:szCs w:val="24"/>
        </w:rPr>
      </w:pPr>
      <w:r w:rsidRPr="0016349F">
        <w:rPr>
          <w:rFonts w:ascii="Calibri" w:hAnsi="Calibri" w:cs="Calibri"/>
          <w:sz w:val="24"/>
          <w:szCs w:val="24"/>
        </w:rPr>
        <w:t xml:space="preserve">At Milborne Port, a monthly </w:t>
      </w:r>
      <w:r w:rsidR="004B587D" w:rsidRPr="0016349F">
        <w:rPr>
          <w:rFonts w:ascii="Calibri" w:hAnsi="Calibri" w:cs="Calibri"/>
          <w:sz w:val="24"/>
          <w:szCs w:val="24"/>
        </w:rPr>
        <w:t>dementia</w:t>
      </w:r>
      <w:r w:rsidRPr="0016349F">
        <w:rPr>
          <w:rFonts w:ascii="Calibri" w:hAnsi="Calibri" w:cs="Calibri"/>
          <w:sz w:val="24"/>
          <w:szCs w:val="24"/>
        </w:rPr>
        <w:t xml:space="preserve"> friendly service called Memory Lane offers calm, consistency and connection for those living with dementia and their carers. </w:t>
      </w:r>
      <w:r w:rsidR="004B587D" w:rsidRPr="0016349F">
        <w:rPr>
          <w:rFonts w:ascii="Calibri" w:hAnsi="Calibri" w:cs="Calibri"/>
          <w:sz w:val="24"/>
          <w:szCs w:val="24"/>
        </w:rPr>
        <w:t>The service</w:t>
      </w:r>
      <w:r w:rsidRPr="0016349F">
        <w:rPr>
          <w:rFonts w:ascii="Calibri" w:hAnsi="Calibri" w:cs="Calibri"/>
          <w:sz w:val="24"/>
          <w:szCs w:val="24"/>
        </w:rPr>
        <w:t xml:space="preserve"> follows a simpl</w:t>
      </w:r>
      <w:r w:rsidR="004B587D" w:rsidRPr="0016349F">
        <w:rPr>
          <w:rFonts w:ascii="Calibri" w:hAnsi="Calibri" w:cs="Calibri"/>
          <w:sz w:val="24"/>
          <w:szCs w:val="24"/>
        </w:rPr>
        <w:t>e</w:t>
      </w:r>
      <w:r w:rsidRPr="0016349F">
        <w:rPr>
          <w:rFonts w:ascii="Calibri" w:hAnsi="Calibri" w:cs="Calibri"/>
          <w:sz w:val="24"/>
          <w:szCs w:val="24"/>
        </w:rPr>
        <w:t xml:space="preserve"> structure with familiar payers and hymns. Priest in Charge, Revd Rona Stuart-Bourne says </w:t>
      </w:r>
      <w:r w:rsidR="004B587D" w:rsidRPr="0016349F">
        <w:rPr>
          <w:rFonts w:ascii="Calibri" w:hAnsi="Calibri" w:cs="Calibri"/>
          <w:sz w:val="24"/>
          <w:szCs w:val="24"/>
        </w:rPr>
        <w:t>Memory Lane</w:t>
      </w:r>
      <w:r w:rsidRPr="0016349F">
        <w:rPr>
          <w:rFonts w:ascii="Calibri" w:hAnsi="Calibri" w:cs="Calibri"/>
          <w:sz w:val="24"/>
          <w:szCs w:val="24"/>
        </w:rPr>
        <w:t xml:space="preserve"> is about </w:t>
      </w:r>
      <w:r w:rsidR="004B587D" w:rsidRPr="0016349F">
        <w:rPr>
          <w:rFonts w:ascii="Calibri" w:hAnsi="Calibri" w:cs="Calibri"/>
          <w:sz w:val="24"/>
          <w:szCs w:val="24"/>
        </w:rPr>
        <w:t>being together and supporting one another, “It’s not about running big programmes or launching initiatives. It’s about asking, ‘What’s needed here?’ and listening to what the community says in return.”</w:t>
      </w:r>
    </w:p>
    <w:p w14:paraId="03363991" w14:textId="70143C0D" w:rsidR="00E23F17" w:rsidRPr="00185E44" w:rsidRDefault="00185E44">
      <w:pPr>
        <w:rPr>
          <w:rFonts w:ascii="Calibri" w:hAnsi="Calibri" w:cs="Calibri"/>
          <w:sz w:val="28"/>
          <w:szCs w:val="28"/>
        </w:rPr>
      </w:pPr>
      <w:r w:rsidRPr="00185E44">
        <w:rPr>
          <w:rFonts w:ascii="Calibri" w:hAnsi="Calibri" w:cs="Calibri"/>
          <w:sz w:val="28"/>
          <w:szCs w:val="28"/>
        </w:rPr>
        <w:t>Supporting families</w:t>
      </w:r>
    </w:p>
    <w:p w14:paraId="5B14C2F6" w14:textId="662558BC" w:rsidR="00185E44" w:rsidRPr="0016349F" w:rsidRDefault="00185E44" w:rsidP="00185E44">
      <w:pPr>
        <w:rPr>
          <w:rFonts w:ascii="Calibri" w:hAnsi="Calibri" w:cs="Calibri"/>
          <w:sz w:val="24"/>
          <w:szCs w:val="24"/>
        </w:rPr>
      </w:pPr>
      <w:r w:rsidRPr="0016349F">
        <w:rPr>
          <w:rFonts w:ascii="Calibri" w:hAnsi="Calibri" w:cs="Calibri"/>
          <w:sz w:val="24"/>
          <w:szCs w:val="24"/>
        </w:rPr>
        <w:t xml:space="preserve">St Mary’s Church </w:t>
      </w:r>
      <w:r w:rsidR="00AA3087" w:rsidRPr="0016349F">
        <w:rPr>
          <w:rFonts w:ascii="Calibri" w:hAnsi="Calibri" w:cs="Calibri"/>
          <w:sz w:val="24"/>
          <w:szCs w:val="24"/>
        </w:rPr>
        <w:t xml:space="preserve">in Chard, </w:t>
      </w:r>
      <w:r w:rsidRPr="0016349F">
        <w:rPr>
          <w:rFonts w:ascii="Calibri" w:hAnsi="Calibri" w:cs="Calibri"/>
          <w:sz w:val="24"/>
          <w:szCs w:val="24"/>
        </w:rPr>
        <w:t xml:space="preserve">stepped in </w:t>
      </w:r>
      <w:r w:rsidR="00AA3087" w:rsidRPr="0016349F">
        <w:rPr>
          <w:rFonts w:ascii="Calibri" w:hAnsi="Calibri" w:cs="Calibri"/>
          <w:sz w:val="24"/>
          <w:szCs w:val="24"/>
        </w:rPr>
        <w:t xml:space="preserve">this summer </w:t>
      </w:r>
      <w:r w:rsidRPr="0016349F">
        <w:rPr>
          <w:rFonts w:ascii="Calibri" w:hAnsi="Calibri" w:cs="Calibri"/>
          <w:sz w:val="24"/>
          <w:szCs w:val="24"/>
        </w:rPr>
        <w:t xml:space="preserve">to </w:t>
      </w:r>
      <w:r w:rsidR="00AA3087" w:rsidRPr="0016349F">
        <w:rPr>
          <w:rFonts w:ascii="Calibri" w:hAnsi="Calibri" w:cs="Calibri"/>
          <w:sz w:val="24"/>
          <w:szCs w:val="24"/>
        </w:rPr>
        <w:t xml:space="preserve">support families who normally rely on free school breakfasts but face extra costs during the school holidays. Their </w:t>
      </w:r>
      <w:r w:rsidRPr="0016349F">
        <w:rPr>
          <w:rFonts w:ascii="Calibri" w:hAnsi="Calibri" w:cs="Calibri"/>
          <w:sz w:val="24"/>
          <w:szCs w:val="24"/>
        </w:rPr>
        <w:t xml:space="preserve">simple, but effective </w:t>
      </w:r>
      <w:r w:rsidR="00AA3087" w:rsidRPr="0016349F">
        <w:rPr>
          <w:rFonts w:ascii="Calibri" w:hAnsi="Calibri" w:cs="Calibri"/>
          <w:sz w:val="24"/>
          <w:szCs w:val="24"/>
        </w:rPr>
        <w:t xml:space="preserve">food bags </w:t>
      </w:r>
      <w:r w:rsidRPr="0016349F">
        <w:rPr>
          <w:rFonts w:ascii="Calibri" w:hAnsi="Calibri" w:cs="Calibri"/>
          <w:sz w:val="24"/>
          <w:szCs w:val="24"/>
        </w:rPr>
        <w:t>initiative</w:t>
      </w:r>
      <w:r w:rsidR="00AA3087" w:rsidRPr="0016349F">
        <w:rPr>
          <w:rFonts w:ascii="Calibri" w:hAnsi="Calibri" w:cs="Calibri"/>
          <w:sz w:val="24"/>
          <w:szCs w:val="24"/>
        </w:rPr>
        <w:t>. Revd John Rollings, Associate Vicar at St Mary’s says, “Many have told us how tough it is to cover the cost of meals when children are at home. Rising food prices makes finding enough to pay for all meals a real challenge and breakfast is often one meal families skip to make ends meet.”</w:t>
      </w:r>
    </w:p>
    <w:p w14:paraId="061F50DD" w14:textId="5576A8C7" w:rsidR="004D35BC" w:rsidRPr="004D35BC" w:rsidRDefault="004D35BC" w:rsidP="00185E44">
      <w:pPr>
        <w:rPr>
          <w:rFonts w:ascii="Calibri" w:hAnsi="Calibri" w:cs="Calibri"/>
          <w:sz w:val="28"/>
          <w:szCs w:val="28"/>
        </w:rPr>
      </w:pPr>
      <w:r w:rsidRPr="004D35BC">
        <w:rPr>
          <w:rFonts w:ascii="Calibri" w:hAnsi="Calibri" w:cs="Calibri"/>
          <w:sz w:val="28"/>
          <w:szCs w:val="28"/>
        </w:rPr>
        <w:t>Churches benefit from green energy grants</w:t>
      </w:r>
    </w:p>
    <w:p w14:paraId="3682B82C" w14:textId="7348AC7D" w:rsidR="00185E44" w:rsidRPr="0016349F" w:rsidRDefault="004D35BC" w:rsidP="00185E44">
      <w:pPr>
        <w:rPr>
          <w:rFonts w:ascii="Calibri" w:hAnsi="Calibri" w:cs="Calibri"/>
          <w:sz w:val="24"/>
          <w:szCs w:val="24"/>
        </w:rPr>
      </w:pPr>
      <w:r w:rsidRPr="0016349F">
        <w:rPr>
          <w:rFonts w:ascii="Calibri" w:hAnsi="Calibri" w:cs="Calibri"/>
          <w:sz w:val="24"/>
          <w:szCs w:val="24"/>
        </w:rPr>
        <w:t xml:space="preserve">More than 800 </w:t>
      </w:r>
      <w:r w:rsidR="00871932" w:rsidRPr="0016349F">
        <w:rPr>
          <w:rFonts w:ascii="Calibri" w:hAnsi="Calibri" w:cs="Calibri"/>
          <w:sz w:val="24"/>
          <w:szCs w:val="24"/>
        </w:rPr>
        <w:t xml:space="preserve">small/medium enterprises and </w:t>
      </w:r>
      <w:r w:rsidRPr="0016349F">
        <w:rPr>
          <w:rFonts w:ascii="Calibri" w:hAnsi="Calibri" w:cs="Calibri"/>
          <w:sz w:val="24"/>
          <w:szCs w:val="24"/>
        </w:rPr>
        <w:t>charities in the West of England have been supported to reduce energy bills and carbon emissions, through free Carbon Surveys and Green Business Grants. One of those is St John’s Church in Keynsham which received a grant of £15,000 towards the cost of replacing their old gas boiler with sustainable radiant heat panels.  Dan Wills Net Zero Enabler for Bath and Wells says, “We’re absolutely delighted that St John’s has been awarded this grant. It’s a real boost for their net zero journey and a great example of how a church can take steps towards a more sustainable heating. I’d encourage other churches to investigate the support that’s available.</w:t>
      </w:r>
      <w:r w:rsidR="00A35E26" w:rsidRPr="0016349F">
        <w:rPr>
          <w:rFonts w:ascii="Calibri" w:hAnsi="Calibri" w:cs="Calibri"/>
          <w:sz w:val="24"/>
          <w:szCs w:val="24"/>
        </w:rPr>
        <w:t>”</w:t>
      </w:r>
    </w:p>
    <w:p w14:paraId="3BDB65C4" w14:textId="128D17FE" w:rsidR="004D35BC" w:rsidRPr="00EC2361" w:rsidRDefault="00EC2361" w:rsidP="00185E44">
      <w:pPr>
        <w:rPr>
          <w:rFonts w:ascii="Calibri" w:hAnsi="Calibri" w:cs="Calibri"/>
          <w:b/>
          <w:bCs/>
          <w:sz w:val="24"/>
          <w:szCs w:val="24"/>
        </w:rPr>
      </w:pPr>
      <w:r w:rsidRPr="00EC2361">
        <w:rPr>
          <w:rFonts w:ascii="Calibri" w:hAnsi="Calibri" w:cs="Calibri"/>
          <w:b/>
          <w:bCs/>
          <w:sz w:val="24"/>
          <w:szCs w:val="24"/>
        </w:rPr>
        <w:lastRenderedPageBreak/>
        <w:t xml:space="preserve">Find out more about these stories, and other stories from across Bath and Wells at </w:t>
      </w:r>
      <w:hyperlink r:id="rId9" w:history="1">
        <w:r w:rsidRPr="00297523">
          <w:rPr>
            <w:rStyle w:val="Hyperlink"/>
            <w:rFonts w:ascii="Calibri" w:hAnsi="Calibri" w:cs="Calibri"/>
            <w:b/>
            <w:bCs/>
            <w:sz w:val="24"/>
            <w:szCs w:val="24"/>
          </w:rPr>
          <w:t>bathandwells.org.uk/news</w:t>
        </w:r>
      </w:hyperlink>
    </w:p>
    <w:p w14:paraId="10BA24AA" w14:textId="77777777" w:rsidR="004D35BC" w:rsidRDefault="004D35BC" w:rsidP="00185E44"/>
    <w:p w14:paraId="0E0EA474" w14:textId="77777777" w:rsidR="004D35BC" w:rsidRDefault="004D35BC" w:rsidP="00185E44"/>
    <w:p w14:paraId="22A5CE58" w14:textId="76A87915" w:rsidR="00713645" w:rsidRDefault="00713645">
      <w:r>
        <w:br w:type="page"/>
      </w:r>
    </w:p>
    <w:p w14:paraId="30530961" w14:textId="138219BE" w:rsidR="009C7CF3" w:rsidRPr="00297523" w:rsidRDefault="009C7CF3" w:rsidP="009C7CF3">
      <w:pPr>
        <w:rPr>
          <w:rFonts w:ascii="Cambria" w:hAnsi="Cambria" w:cs="Calibri"/>
          <w:sz w:val="32"/>
          <w:szCs w:val="32"/>
        </w:rPr>
      </w:pPr>
      <w:r w:rsidRPr="00297523">
        <w:rPr>
          <w:rFonts w:ascii="Cambria" w:hAnsi="Cambria" w:cs="Calibri"/>
          <w:sz w:val="32"/>
          <w:szCs w:val="32"/>
        </w:rPr>
        <w:lastRenderedPageBreak/>
        <w:t xml:space="preserve">For or </w:t>
      </w:r>
      <w:r w:rsidR="00B67421" w:rsidRPr="00297523">
        <w:rPr>
          <w:rFonts w:ascii="Cambria" w:hAnsi="Cambria" w:cs="Calibri"/>
          <w:sz w:val="32"/>
          <w:szCs w:val="32"/>
        </w:rPr>
        <w:t>a</w:t>
      </w:r>
      <w:r w:rsidRPr="00297523">
        <w:rPr>
          <w:rFonts w:ascii="Cambria" w:hAnsi="Cambria" w:cs="Calibri"/>
          <w:sz w:val="32"/>
          <w:szCs w:val="32"/>
        </w:rPr>
        <w:t xml:space="preserve">gainst: </w:t>
      </w:r>
      <w:r w:rsidR="00B67421" w:rsidRPr="00297523">
        <w:rPr>
          <w:rFonts w:ascii="Cambria" w:hAnsi="Cambria" w:cs="Calibri"/>
          <w:sz w:val="32"/>
          <w:szCs w:val="32"/>
        </w:rPr>
        <w:t>s</w:t>
      </w:r>
      <w:r w:rsidRPr="00297523">
        <w:rPr>
          <w:rFonts w:ascii="Cambria" w:hAnsi="Cambria" w:cs="Calibri"/>
          <w:sz w:val="32"/>
          <w:szCs w:val="32"/>
        </w:rPr>
        <w:t xml:space="preserve">lavery and </w:t>
      </w:r>
      <w:r w:rsidR="00B67421" w:rsidRPr="00297523">
        <w:rPr>
          <w:rFonts w:ascii="Cambria" w:hAnsi="Cambria" w:cs="Calibri"/>
          <w:sz w:val="32"/>
          <w:szCs w:val="32"/>
        </w:rPr>
        <w:t>s</w:t>
      </w:r>
      <w:r w:rsidRPr="00297523">
        <w:rPr>
          <w:rFonts w:ascii="Cambria" w:hAnsi="Cambria" w:cs="Calibri"/>
          <w:sz w:val="32"/>
          <w:szCs w:val="32"/>
        </w:rPr>
        <w:t>alvation</w:t>
      </w:r>
    </w:p>
    <w:p w14:paraId="7C9BAD65" w14:textId="317313CB" w:rsidR="009C7CF3" w:rsidRPr="000B3762" w:rsidRDefault="009C7CF3" w:rsidP="009C7CF3">
      <w:pPr>
        <w:rPr>
          <w:rFonts w:ascii="Calibri" w:hAnsi="Calibri" w:cs="Calibri"/>
          <w:sz w:val="24"/>
          <w:szCs w:val="24"/>
        </w:rPr>
      </w:pPr>
      <w:r w:rsidRPr="000B3762">
        <w:rPr>
          <w:rFonts w:ascii="Calibri" w:hAnsi="Calibri" w:cs="Calibri"/>
          <w:sz w:val="24"/>
          <w:szCs w:val="24"/>
        </w:rPr>
        <w:t xml:space="preserve">Much of our world operates around the challenge to be </w:t>
      </w:r>
      <w:r w:rsidR="001D03B7">
        <w:rPr>
          <w:rFonts w:ascii="Calibri" w:hAnsi="Calibri" w:cs="Calibri"/>
          <w:sz w:val="24"/>
          <w:szCs w:val="24"/>
        </w:rPr>
        <w:t>‘f</w:t>
      </w:r>
      <w:r w:rsidRPr="000B3762">
        <w:rPr>
          <w:rFonts w:ascii="Calibri" w:hAnsi="Calibri" w:cs="Calibri"/>
          <w:sz w:val="24"/>
          <w:szCs w:val="24"/>
        </w:rPr>
        <w:t>or</w:t>
      </w:r>
      <w:r w:rsidR="001D03B7">
        <w:rPr>
          <w:rFonts w:ascii="Calibri" w:hAnsi="Calibri" w:cs="Calibri"/>
          <w:sz w:val="24"/>
          <w:szCs w:val="24"/>
        </w:rPr>
        <w:t>’</w:t>
      </w:r>
      <w:r w:rsidRPr="000B3762">
        <w:rPr>
          <w:rFonts w:ascii="Calibri" w:hAnsi="Calibri" w:cs="Calibri"/>
          <w:sz w:val="24"/>
          <w:szCs w:val="24"/>
        </w:rPr>
        <w:t xml:space="preserve"> or </w:t>
      </w:r>
      <w:r w:rsidR="001D03B7">
        <w:rPr>
          <w:rFonts w:ascii="Calibri" w:hAnsi="Calibri" w:cs="Calibri"/>
          <w:sz w:val="24"/>
          <w:szCs w:val="24"/>
        </w:rPr>
        <w:t>‘a</w:t>
      </w:r>
      <w:r w:rsidRPr="000B3762">
        <w:rPr>
          <w:rFonts w:ascii="Calibri" w:hAnsi="Calibri" w:cs="Calibri"/>
          <w:sz w:val="24"/>
          <w:szCs w:val="24"/>
        </w:rPr>
        <w:t>gainst</w:t>
      </w:r>
      <w:r w:rsidR="001D03B7">
        <w:rPr>
          <w:rFonts w:ascii="Calibri" w:hAnsi="Calibri" w:cs="Calibri"/>
          <w:sz w:val="24"/>
          <w:szCs w:val="24"/>
        </w:rPr>
        <w:t>’</w:t>
      </w:r>
      <w:r w:rsidRPr="000B3762">
        <w:rPr>
          <w:rFonts w:ascii="Calibri" w:hAnsi="Calibri" w:cs="Calibri"/>
          <w:sz w:val="24"/>
          <w:szCs w:val="24"/>
        </w:rPr>
        <w:t>. And generally, it is easier to be against things than for them! Look at the tendencies of the media, politics and religious disputes.</w:t>
      </w:r>
    </w:p>
    <w:p w14:paraId="7B57EFC1" w14:textId="77777777" w:rsidR="009C7CF3" w:rsidRPr="000B3762" w:rsidRDefault="009C7CF3" w:rsidP="009C7CF3">
      <w:pPr>
        <w:rPr>
          <w:rFonts w:ascii="Calibri" w:hAnsi="Calibri" w:cs="Calibri"/>
          <w:sz w:val="24"/>
          <w:szCs w:val="24"/>
        </w:rPr>
      </w:pPr>
      <w:r>
        <w:rPr>
          <w:rFonts w:ascii="Calibri" w:hAnsi="Calibri" w:cs="Calibri"/>
          <w:sz w:val="24"/>
          <w:szCs w:val="24"/>
        </w:rPr>
        <w:t xml:space="preserve">On </w:t>
      </w:r>
      <w:r w:rsidRPr="000B3762">
        <w:rPr>
          <w:rFonts w:ascii="Calibri" w:hAnsi="Calibri" w:cs="Calibri"/>
          <w:sz w:val="24"/>
          <w:szCs w:val="24"/>
        </w:rPr>
        <w:t>October 18</w:t>
      </w:r>
      <w:r>
        <w:rPr>
          <w:rFonts w:ascii="Calibri" w:hAnsi="Calibri" w:cs="Calibri"/>
          <w:sz w:val="24"/>
          <w:szCs w:val="24"/>
        </w:rPr>
        <w:t>,</w:t>
      </w:r>
      <w:r w:rsidRPr="000B3762">
        <w:rPr>
          <w:rFonts w:ascii="Calibri" w:hAnsi="Calibri" w:cs="Calibri"/>
          <w:sz w:val="24"/>
          <w:szCs w:val="24"/>
        </w:rPr>
        <w:t xml:space="preserve"> Anti-Slavery Day</w:t>
      </w:r>
      <w:r>
        <w:rPr>
          <w:rFonts w:ascii="Calibri" w:hAnsi="Calibri" w:cs="Calibri"/>
          <w:sz w:val="24"/>
          <w:szCs w:val="24"/>
        </w:rPr>
        <w:t>, p</w:t>
      </w:r>
      <w:r w:rsidRPr="000B3762">
        <w:rPr>
          <w:rFonts w:ascii="Calibri" w:hAnsi="Calibri" w:cs="Calibri"/>
          <w:sz w:val="24"/>
          <w:szCs w:val="24"/>
        </w:rPr>
        <w:t>eople across the UK will recommit themselves to the fight against modern slavery and human trafficking</w:t>
      </w:r>
      <w:r>
        <w:rPr>
          <w:rFonts w:ascii="Calibri" w:hAnsi="Calibri" w:cs="Calibri"/>
          <w:sz w:val="24"/>
          <w:szCs w:val="24"/>
        </w:rPr>
        <w:t xml:space="preserve">, </w:t>
      </w:r>
      <w:r w:rsidRPr="000B3762">
        <w:rPr>
          <w:rFonts w:ascii="Calibri" w:hAnsi="Calibri" w:cs="Calibri"/>
          <w:sz w:val="24"/>
          <w:szCs w:val="24"/>
        </w:rPr>
        <w:t>one of the great evils of our time. Like William Wilberforce and what we now call historic slavery, we need to fight against the oppression and exploitation of our sisters and brothers</w:t>
      </w:r>
      <w:r>
        <w:rPr>
          <w:rFonts w:ascii="Calibri" w:hAnsi="Calibri" w:cs="Calibri"/>
          <w:sz w:val="24"/>
          <w:szCs w:val="24"/>
        </w:rPr>
        <w:t xml:space="preserve"> today</w:t>
      </w:r>
      <w:r w:rsidRPr="000B3762">
        <w:rPr>
          <w:rFonts w:ascii="Calibri" w:hAnsi="Calibri" w:cs="Calibri"/>
          <w:sz w:val="24"/>
          <w:szCs w:val="24"/>
        </w:rPr>
        <w:t xml:space="preserve">. Abolition is the proper aim of being </w:t>
      </w:r>
      <w:r>
        <w:rPr>
          <w:rFonts w:ascii="Calibri" w:hAnsi="Calibri" w:cs="Calibri"/>
          <w:sz w:val="24"/>
          <w:szCs w:val="24"/>
        </w:rPr>
        <w:t>a</w:t>
      </w:r>
      <w:r w:rsidRPr="000B3762">
        <w:rPr>
          <w:rFonts w:ascii="Calibri" w:hAnsi="Calibri" w:cs="Calibri"/>
          <w:sz w:val="24"/>
          <w:szCs w:val="24"/>
        </w:rPr>
        <w:t>nti</w:t>
      </w:r>
      <w:r>
        <w:rPr>
          <w:rFonts w:ascii="Calibri" w:hAnsi="Calibri" w:cs="Calibri"/>
          <w:sz w:val="24"/>
          <w:szCs w:val="24"/>
        </w:rPr>
        <w:t xml:space="preserve"> or a</w:t>
      </w:r>
      <w:r w:rsidRPr="000B3762">
        <w:rPr>
          <w:rFonts w:ascii="Calibri" w:hAnsi="Calibri" w:cs="Calibri"/>
          <w:sz w:val="24"/>
          <w:szCs w:val="24"/>
        </w:rPr>
        <w:t>gainst.</w:t>
      </w:r>
    </w:p>
    <w:p w14:paraId="7795A6E3" w14:textId="77777777" w:rsidR="009C7CF3" w:rsidRPr="000B3762" w:rsidRDefault="009C7CF3" w:rsidP="009C7CF3">
      <w:pPr>
        <w:rPr>
          <w:rFonts w:ascii="Calibri" w:hAnsi="Calibri" w:cs="Calibri"/>
          <w:sz w:val="24"/>
          <w:szCs w:val="24"/>
        </w:rPr>
      </w:pPr>
      <w:r w:rsidRPr="000B3762">
        <w:rPr>
          <w:rFonts w:ascii="Calibri" w:hAnsi="Calibri" w:cs="Calibri"/>
          <w:sz w:val="24"/>
          <w:szCs w:val="24"/>
        </w:rPr>
        <w:t>And the challenge is growing with:</w:t>
      </w:r>
    </w:p>
    <w:p w14:paraId="43304255" w14:textId="77777777" w:rsidR="009C7CF3" w:rsidRPr="000B3762" w:rsidRDefault="009C7CF3" w:rsidP="009C7CF3">
      <w:pPr>
        <w:pStyle w:val="ListParagraph"/>
        <w:numPr>
          <w:ilvl w:val="0"/>
          <w:numId w:val="1"/>
        </w:numPr>
        <w:rPr>
          <w:rFonts w:ascii="Calibri" w:hAnsi="Calibri" w:cs="Calibri"/>
          <w:sz w:val="24"/>
          <w:szCs w:val="24"/>
        </w:rPr>
      </w:pPr>
      <w:r w:rsidRPr="000B3762">
        <w:rPr>
          <w:rFonts w:ascii="Calibri" w:hAnsi="Calibri" w:cs="Calibri"/>
          <w:sz w:val="24"/>
          <w:szCs w:val="24"/>
        </w:rPr>
        <w:t>More vulnerable people susceptible to false promises</w:t>
      </w:r>
    </w:p>
    <w:p w14:paraId="2D6D9810" w14:textId="77777777" w:rsidR="009C7CF3" w:rsidRPr="000B3762" w:rsidRDefault="009C7CF3" w:rsidP="009C7CF3">
      <w:pPr>
        <w:pStyle w:val="ListParagraph"/>
        <w:numPr>
          <w:ilvl w:val="0"/>
          <w:numId w:val="1"/>
        </w:numPr>
        <w:rPr>
          <w:rFonts w:ascii="Calibri" w:hAnsi="Calibri" w:cs="Calibri"/>
          <w:sz w:val="24"/>
          <w:szCs w:val="24"/>
        </w:rPr>
      </w:pPr>
      <w:r w:rsidRPr="000B3762">
        <w:rPr>
          <w:rFonts w:ascii="Calibri" w:hAnsi="Calibri" w:cs="Calibri"/>
          <w:sz w:val="24"/>
          <w:szCs w:val="24"/>
        </w:rPr>
        <w:t>Increasingly flexible working arrangements</w:t>
      </w:r>
      <w:r>
        <w:rPr>
          <w:rFonts w:ascii="Calibri" w:hAnsi="Calibri" w:cs="Calibri"/>
          <w:sz w:val="24"/>
          <w:szCs w:val="24"/>
        </w:rPr>
        <w:t xml:space="preserve"> w</w:t>
      </w:r>
      <w:r w:rsidRPr="000B3762">
        <w:rPr>
          <w:rFonts w:ascii="Calibri" w:hAnsi="Calibri" w:cs="Calibri"/>
          <w:sz w:val="24"/>
          <w:szCs w:val="24"/>
        </w:rPr>
        <w:t>hich gives space for criminal agencies to provide goods and services based on exploitation and slave labour</w:t>
      </w:r>
    </w:p>
    <w:p w14:paraId="606F67D7" w14:textId="77777777" w:rsidR="009C7CF3" w:rsidRPr="000B3762" w:rsidRDefault="009C7CF3" w:rsidP="009C7CF3">
      <w:pPr>
        <w:pStyle w:val="ListParagraph"/>
        <w:numPr>
          <w:ilvl w:val="0"/>
          <w:numId w:val="1"/>
        </w:numPr>
        <w:rPr>
          <w:rFonts w:ascii="Calibri" w:hAnsi="Calibri" w:cs="Calibri"/>
          <w:sz w:val="24"/>
          <w:szCs w:val="24"/>
        </w:rPr>
      </w:pPr>
      <w:r w:rsidRPr="000B3762">
        <w:rPr>
          <w:rFonts w:ascii="Calibri" w:hAnsi="Calibri" w:cs="Calibri"/>
          <w:sz w:val="24"/>
          <w:szCs w:val="24"/>
        </w:rPr>
        <w:t>Police and prevention resources being ever overstretched</w:t>
      </w:r>
    </w:p>
    <w:p w14:paraId="2CEF8EA1" w14:textId="77777777" w:rsidR="009C7CF3" w:rsidRPr="000B3762" w:rsidRDefault="009C7CF3" w:rsidP="009C7CF3">
      <w:pPr>
        <w:pStyle w:val="ListParagraph"/>
        <w:numPr>
          <w:ilvl w:val="0"/>
          <w:numId w:val="1"/>
        </w:numPr>
        <w:rPr>
          <w:rFonts w:ascii="Calibri" w:hAnsi="Calibri" w:cs="Calibri"/>
          <w:sz w:val="24"/>
          <w:szCs w:val="24"/>
        </w:rPr>
      </w:pPr>
      <w:r w:rsidRPr="000B3762">
        <w:rPr>
          <w:rFonts w:ascii="Calibri" w:hAnsi="Calibri" w:cs="Calibri"/>
          <w:sz w:val="24"/>
          <w:szCs w:val="24"/>
        </w:rPr>
        <w:t>And our own insatiable appetite for cheap products</w:t>
      </w:r>
    </w:p>
    <w:p w14:paraId="7D3F8310" w14:textId="77777777" w:rsidR="009C7CF3" w:rsidRPr="000B3762" w:rsidRDefault="009C7CF3" w:rsidP="009C7CF3">
      <w:pPr>
        <w:rPr>
          <w:rFonts w:ascii="Calibri" w:hAnsi="Calibri" w:cs="Calibri"/>
          <w:sz w:val="24"/>
          <w:szCs w:val="24"/>
        </w:rPr>
      </w:pPr>
      <w:r w:rsidRPr="000B3762">
        <w:rPr>
          <w:rFonts w:ascii="Calibri" w:hAnsi="Calibri" w:cs="Calibri"/>
          <w:sz w:val="24"/>
          <w:szCs w:val="24"/>
        </w:rPr>
        <w:t>There is much we need to learn to oppose and abolish.</w:t>
      </w:r>
    </w:p>
    <w:p w14:paraId="0893EF15" w14:textId="77777777" w:rsidR="009C7CF3" w:rsidRPr="000B3762" w:rsidRDefault="009C7CF3" w:rsidP="009C7CF3">
      <w:pPr>
        <w:rPr>
          <w:rFonts w:ascii="Calibri" w:hAnsi="Calibri" w:cs="Calibri"/>
          <w:sz w:val="24"/>
          <w:szCs w:val="24"/>
        </w:rPr>
      </w:pPr>
      <w:r w:rsidRPr="000B3762">
        <w:rPr>
          <w:rFonts w:ascii="Calibri" w:hAnsi="Calibri" w:cs="Calibri"/>
          <w:sz w:val="24"/>
          <w:szCs w:val="24"/>
        </w:rPr>
        <w:t>But, in facing these almost overwhelming challenges we must not neglect what is primary for our Christian witness</w:t>
      </w:r>
      <w:r>
        <w:rPr>
          <w:rFonts w:ascii="Calibri" w:hAnsi="Calibri" w:cs="Calibri"/>
          <w:sz w:val="24"/>
          <w:szCs w:val="24"/>
        </w:rPr>
        <w:t>,</w:t>
      </w:r>
      <w:r w:rsidRPr="000B3762">
        <w:rPr>
          <w:rFonts w:ascii="Calibri" w:hAnsi="Calibri" w:cs="Calibri"/>
          <w:sz w:val="24"/>
          <w:szCs w:val="24"/>
        </w:rPr>
        <w:t xml:space="preserve"> the call to notice, reach out, rescue and restore. The call to </w:t>
      </w:r>
      <w:r>
        <w:rPr>
          <w:rFonts w:ascii="Calibri" w:hAnsi="Calibri" w:cs="Calibri"/>
          <w:sz w:val="24"/>
          <w:szCs w:val="24"/>
        </w:rPr>
        <w:t>l</w:t>
      </w:r>
      <w:r w:rsidRPr="000B3762">
        <w:rPr>
          <w:rFonts w:ascii="Calibri" w:hAnsi="Calibri" w:cs="Calibri"/>
          <w:sz w:val="24"/>
          <w:szCs w:val="24"/>
        </w:rPr>
        <w:t>ove</w:t>
      </w:r>
      <w:r>
        <w:rPr>
          <w:rFonts w:ascii="Calibri" w:hAnsi="Calibri" w:cs="Calibri"/>
          <w:sz w:val="24"/>
          <w:szCs w:val="24"/>
        </w:rPr>
        <w:t>,</w:t>
      </w:r>
      <w:r w:rsidRPr="000B3762">
        <w:rPr>
          <w:rFonts w:ascii="Calibri" w:hAnsi="Calibri" w:cs="Calibri"/>
          <w:sz w:val="24"/>
          <w:szCs w:val="24"/>
        </w:rPr>
        <w:t xml:space="preserve"> to be </w:t>
      </w:r>
      <w:r>
        <w:rPr>
          <w:rFonts w:ascii="Calibri" w:hAnsi="Calibri" w:cs="Calibri"/>
          <w:sz w:val="24"/>
          <w:szCs w:val="24"/>
        </w:rPr>
        <w:t>f</w:t>
      </w:r>
      <w:r w:rsidRPr="000B3762">
        <w:rPr>
          <w:rFonts w:ascii="Calibri" w:hAnsi="Calibri" w:cs="Calibri"/>
          <w:sz w:val="24"/>
          <w:szCs w:val="24"/>
        </w:rPr>
        <w:t xml:space="preserve">or those </w:t>
      </w:r>
      <w:r>
        <w:rPr>
          <w:rFonts w:ascii="Calibri" w:hAnsi="Calibri" w:cs="Calibri"/>
          <w:sz w:val="24"/>
          <w:szCs w:val="24"/>
        </w:rPr>
        <w:t xml:space="preserve">who are </w:t>
      </w:r>
      <w:r w:rsidRPr="000B3762">
        <w:rPr>
          <w:rFonts w:ascii="Calibri" w:hAnsi="Calibri" w:cs="Calibri"/>
          <w:sz w:val="24"/>
          <w:szCs w:val="24"/>
        </w:rPr>
        <w:t>hidden, neglected</w:t>
      </w:r>
      <w:r>
        <w:rPr>
          <w:rFonts w:ascii="Calibri" w:hAnsi="Calibri" w:cs="Calibri"/>
          <w:sz w:val="24"/>
          <w:szCs w:val="24"/>
        </w:rPr>
        <w:t>,</w:t>
      </w:r>
      <w:r w:rsidRPr="000B3762">
        <w:rPr>
          <w:rFonts w:ascii="Calibri" w:hAnsi="Calibri" w:cs="Calibri"/>
          <w:sz w:val="24"/>
          <w:szCs w:val="24"/>
        </w:rPr>
        <w:t xml:space="preserve"> hurting and ignored.</w:t>
      </w:r>
    </w:p>
    <w:p w14:paraId="2E47AC42" w14:textId="77777777" w:rsidR="009C7CF3" w:rsidRPr="000B3762" w:rsidRDefault="009C7CF3" w:rsidP="009C7CF3">
      <w:pPr>
        <w:rPr>
          <w:rFonts w:ascii="Calibri" w:hAnsi="Calibri" w:cs="Calibri"/>
          <w:sz w:val="24"/>
          <w:szCs w:val="24"/>
        </w:rPr>
      </w:pPr>
      <w:r w:rsidRPr="000B3762">
        <w:rPr>
          <w:rFonts w:ascii="Calibri" w:hAnsi="Calibri" w:cs="Calibri"/>
          <w:sz w:val="24"/>
          <w:szCs w:val="24"/>
        </w:rPr>
        <w:t xml:space="preserve">In </w:t>
      </w:r>
      <w:r>
        <w:rPr>
          <w:rFonts w:ascii="Calibri" w:hAnsi="Calibri" w:cs="Calibri"/>
          <w:sz w:val="24"/>
          <w:szCs w:val="24"/>
        </w:rPr>
        <w:t>A</w:t>
      </w:r>
      <w:r w:rsidRPr="000B3762">
        <w:rPr>
          <w:rFonts w:ascii="Calibri" w:hAnsi="Calibri" w:cs="Calibri"/>
          <w:sz w:val="24"/>
          <w:szCs w:val="24"/>
        </w:rPr>
        <w:t>nti</w:t>
      </w:r>
      <w:r>
        <w:rPr>
          <w:rFonts w:ascii="Calibri" w:hAnsi="Calibri" w:cs="Calibri"/>
          <w:sz w:val="24"/>
          <w:szCs w:val="24"/>
        </w:rPr>
        <w:t>-S</w:t>
      </w:r>
      <w:r w:rsidRPr="000B3762">
        <w:rPr>
          <w:rFonts w:ascii="Calibri" w:hAnsi="Calibri" w:cs="Calibri"/>
          <w:sz w:val="24"/>
          <w:szCs w:val="24"/>
        </w:rPr>
        <w:t xml:space="preserve">lavery </w:t>
      </w:r>
      <w:r>
        <w:rPr>
          <w:rFonts w:ascii="Calibri" w:hAnsi="Calibri" w:cs="Calibri"/>
          <w:sz w:val="24"/>
          <w:szCs w:val="24"/>
        </w:rPr>
        <w:t>W</w:t>
      </w:r>
      <w:r w:rsidRPr="000B3762">
        <w:rPr>
          <w:rFonts w:ascii="Calibri" w:hAnsi="Calibri" w:cs="Calibri"/>
          <w:sz w:val="24"/>
          <w:szCs w:val="24"/>
        </w:rPr>
        <w:t xml:space="preserve">eek, give time to thinking how you or your church or home group could better learn how to contribute to the fight against modern slavery. </w:t>
      </w:r>
      <w:hyperlink r:id="rId10" w:history="1">
        <w:r w:rsidRPr="000B3762">
          <w:rPr>
            <w:rStyle w:val="Hyperlink"/>
            <w:rFonts w:ascii="Calibri" w:hAnsi="Calibri" w:cs="Calibri"/>
            <w:sz w:val="24"/>
            <w:szCs w:val="24"/>
          </w:rPr>
          <w:t>The Clewer Initiative</w:t>
        </w:r>
      </w:hyperlink>
      <w:r w:rsidRPr="000B3762">
        <w:rPr>
          <w:rFonts w:ascii="Calibri" w:hAnsi="Calibri" w:cs="Calibri"/>
          <w:sz w:val="24"/>
          <w:szCs w:val="24"/>
        </w:rPr>
        <w:t xml:space="preserve"> has some amazing resources to help us open our eyes and assist the authorities and reach out towards victims. </w:t>
      </w:r>
    </w:p>
    <w:p w14:paraId="0EA8193A" w14:textId="77777777" w:rsidR="009C7CF3" w:rsidRPr="000B3762" w:rsidRDefault="009C7CF3" w:rsidP="009C7CF3">
      <w:pPr>
        <w:rPr>
          <w:rFonts w:ascii="Calibri" w:hAnsi="Calibri" w:cs="Calibri"/>
          <w:sz w:val="24"/>
          <w:szCs w:val="24"/>
        </w:rPr>
      </w:pPr>
      <w:r w:rsidRPr="000B3762">
        <w:rPr>
          <w:rFonts w:ascii="Calibri" w:hAnsi="Calibri" w:cs="Calibri"/>
          <w:sz w:val="24"/>
          <w:szCs w:val="24"/>
        </w:rPr>
        <w:t>B</w:t>
      </w:r>
      <w:r>
        <w:rPr>
          <w:rFonts w:ascii="Calibri" w:hAnsi="Calibri" w:cs="Calibri"/>
          <w:sz w:val="24"/>
          <w:szCs w:val="24"/>
        </w:rPr>
        <w:t>ut</w:t>
      </w:r>
      <w:r w:rsidRPr="000B3762">
        <w:rPr>
          <w:rFonts w:ascii="Calibri" w:hAnsi="Calibri" w:cs="Calibri"/>
          <w:sz w:val="24"/>
          <w:szCs w:val="24"/>
        </w:rPr>
        <w:t>, alongside these prayers and practices, consider how you could go the extra mile in the way of the Good Samaritan. Going beyond the indifference of the priest and the Levite, too busy to stop, notice, reach out, rescue; rather how can we better contribute to establishing systems like the partnership between the Good Samaritan and the innkeeper– systems to provide care and the basis of restoring proper health and opportunities to those who</w:t>
      </w:r>
      <w:r>
        <w:rPr>
          <w:rFonts w:ascii="Calibri" w:hAnsi="Calibri" w:cs="Calibri"/>
          <w:sz w:val="24"/>
          <w:szCs w:val="24"/>
        </w:rPr>
        <w:t>se</w:t>
      </w:r>
      <w:r w:rsidRPr="000B3762">
        <w:rPr>
          <w:rFonts w:ascii="Calibri" w:hAnsi="Calibri" w:cs="Calibri"/>
          <w:sz w:val="24"/>
          <w:szCs w:val="24"/>
        </w:rPr>
        <w:t xml:space="preserve"> cries represent the voice of Jesus for those willing to listen.</w:t>
      </w:r>
    </w:p>
    <w:p w14:paraId="61DC70DA" w14:textId="77777777" w:rsidR="009C7CF3" w:rsidRDefault="009C7CF3" w:rsidP="009C7CF3">
      <w:pPr>
        <w:rPr>
          <w:rFonts w:ascii="Calibri" w:hAnsi="Calibri" w:cs="Calibri"/>
          <w:sz w:val="24"/>
          <w:szCs w:val="24"/>
        </w:rPr>
      </w:pPr>
      <w:r w:rsidRPr="000B3762">
        <w:rPr>
          <w:rFonts w:ascii="Calibri" w:hAnsi="Calibri" w:cs="Calibri"/>
          <w:sz w:val="24"/>
          <w:szCs w:val="24"/>
        </w:rPr>
        <w:t>Be against modern slavery this October</w:t>
      </w:r>
      <w:r>
        <w:rPr>
          <w:rFonts w:ascii="Calibri" w:hAnsi="Calibri" w:cs="Calibri"/>
          <w:sz w:val="24"/>
          <w:szCs w:val="24"/>
        </w:rPr>
        <w:t>,</w:t>
      </w:r>
      <w:r w:rsidRPr="000B3762">
        <w:rPr>
          <w:rFonts w:ascii="Calibri" w:hAnsi="Calibri" w:cs="Calibri"/>
          <w:sz w:val="24"/>
          <w:szCs w:val="24"/>
        </w:rPr>
        <w:t xml:space="preserve"> but more</w:t>
      </w:r>
      <w:r>
        <w:rPr>
          <w:rFonts w:ascii="Calibri" w:hAnsi="Calibri" w:cs="Calibri"/>
          <w:sz w:val="24"/>
          <w:szCs w:val="24"/>
        </w:rPr>
        <w:t>,</w:t>
      </w:r>
      <w:r w:rsidRPr="000B3762">
        <w:rPr>
          <w:rFonts w:ascii="Calibri" w:hAnsi="Calibri" w:cs="Calibri"/>
          <w:sz w:val="24"/>
          <w:szCs w:val="24"/>
        </w:rPr>
        <w:t xml:space="preserve"> </w:t>
      </w:r>
      <w:r>
        <w:rPr>
          <w:rFonts w:ascii="Calibri" w:hAnsi="Calibri" w:cs="Calibri"/>
          <w:sz w:val="24"/>
          <w:szCs w:val="24"/>
        </w:rPr>
        <w:t>b</w:t>
      </w:r>
      <w:r w:rsidRPr="000B3762">
        <w:rPr>
          <w:rFonts w:ascii="Calibri" w:hAnsi="Calibri" w:cs="Calibri"/>
          <w:sz w:val="24"/>
          <w:szCs w:val="24"/>
        </w:rPr>
        <w:t>e for those who need our friendship and our partnership.</w:t>
      </w:r>
    </w:p>
    <w:p w14:paraId="60E25088" w14:textId="77777777" w:rsidR="009C7CF3" w:rsidRPr="00713645" w:rsidRDefault="009C7CF3" w:rsidP="009C7CF3">
      <w:pPr>
        <w:spacing w:after="0"/>
        <w:rPr>
          <w:rFonts w:ascii="Calibri" w:eastAsia="Times New Roman" w:hAnsi="Calibri" w:cs="Calibri"/>
          <w:b/>
          <w:bCs/>
          <w:sz w:val="24"/>
          <w:szCs w:val="24"/>
        </w:rPr>
      </w:pPr>
      <w:r w:rsidRPr="00713645">
        <w:rPr>
          <w:rFonts w:ascii="Calibri" w:eastAsia="Times New Roman" w:hAnsi="Calibri" w:cs="Calibri"/>
          <w:b/>
          <w:bCs/>
          <w:sz w:val="24"/>
          <w:szCs w:val="24"/>
        </w:rPr>
        <w:lastRenderedPageBreak/>
        <w:t>Bishop Alastair Redfern</w:t>
      </w:r>
    </w:p>
    <w:p w14:paraId="65385C7A" w14:textId="77777777" w:rsidR="009C7CF3" w:rsidRPr="00713645" w:rsidRDefault="009C7CF3" w:rsidP="009C7CF3">
      <w:pPr>
        <w:spacing w:after="0"/>
        <w:rPr>
          <w:rFonts w:ascii="Calibri" w:hAnsi="Calibri" w:cs="Calibri"/>
          <w:sz w:val="24"/>
          <w:szCs w:val="24"/>
        </w:rPr>
      </w:pPr>
      <w:r w:rsidRPr="00713645">
        <w:rPr>
          <w:rFonts w:ascii="Calibri" w:eastAsia="Times New Roman" w:hAnsi="Calibri" w:cs="Calibri"/>
          <w:sz w:val="24"/>
          <w:szCs w:val="24"/>
        </w:rPr>
        <w:t xml:space="preserve">Honorary Assistant Bishop </w:t>
      </w:r>
    </w:p>
    <w:p w14:paraId="0ADA8A72" w14:textId="77777777" w:rsidR="009C7CF3" w:rsidRDefault="009C7CF3" w:rsidP="00185E44"/>
    <w:p w14:paraId="7499798B" w14:textId="77777777" w:rsidR="003B4AB4" w:rsidRPr="0016349F" w:rsidRDefault="003B4AB4" w:rsidP="003B4AB4">
      <w:pPr>
        <w:rPr>
          <w:rFonts w:ascii="Calibri" w:hAnsi="Calibri" w:cs="Calibri"/>
          <w:b/>
          <w:bCs/>
          <w:sz w:val="24"/>
          <w:szCs w:val="24"/>
        </w:rPr>
      </w:pPr>
      <w:r w:rsidRPr="0016349F">
        <w:rPr>
          <w:rFonts w:ascii="Calibri" w:hAnsi="Calibri" w:cs="Calibri"/>
          <w:b/>
          <w:bCs/>
          <w:sz w:val="24"/>
          <w:szCs w:val="24"/>
        </w:rPr>
        <w:t xml:space="preserve">Visit </w:t>
      </w:r>
      <w:hyperlink r:id="rId11" w:history="1">
        <w:r w:rsidRPr="003B4AB4">
          <w:rPr>
            <w:rStyle w:val="Hyperlink"/>
            <w:rFonts w:ascii="Calibri" w:hAnsi="Calibri" w:cs="Calibri"/>
            <w:b/>
            <w:bCs/>
            <w:sz w:val="24"/>
            <w:szCs w:val="24"/>
          </w:rPr>
          <w:t>clewer.org.uk</w:t>
        </w:r>
      </w:hyperlink>
      <w:r w:rsidRPr="0016349F">
        <w:rPr>
          <w:rFonts w:ascii="Calibri" w:hAnsi="Calibri" w:cs="Calibri"/>
          <w:b/>
          <w:bCs/>
          <w:sz w:val="24"/>
          <w:szCs w:val="24"/>
        </w:rPr>
        <w:t xml:space="preserve"> for Modern Slavery resources to help you reflect on how you can contribute to the fight against modern slavery.</w:t>
      </w:r>
    </w:p>
    <w:p w14:paraId="142F45E7" w14:textId="77777777" w:rsidR="003B4AB4" w:rsidRDefault="003B4AB4" w:rsidP="00185E44"/>
    <w:p w14:paraId="33903969" w14:textId="77777777" w:rsidR="00B67421" w:rsidRPr="00297523" w:rsidRDefault="00B67421" w:rsidP="004D35BC">
      <w:pPr>
        <w:spacing w:after="180" w:line="240" w:lineRule="auto"/>
        <w:rPr>
          <w:rFonts w:ascii="Cambria" w:hAnsi="Cambria" w:cs="Calibri"/>
          <w:kern w:val="0"/>
          <w:sz w:val="32"/>
          <w:szCs w:val="32"/>
          <w:lang w:eastAsia="en-GB"/>
          <w14:ligatures w14:val="none"/>
        </w:rPr>
      </w:pPr>
      <w:r w:rsidRPr="00297523">
        <w:rPr>
          <w:rFonts w:ascii="Cambria" w:hAnsi="Cambria" w:cs="Calibri"/>
          <w:kern w:val="0"/>
          <w:sz w:val="32"/>
          <w:szCs w:val="32"/>
          <w:lang w:eastAsia="en-GB"/>
          <w14:ligatures w14:val="none"/>
        </w:rPr>
        <w:t>If it looks wrong…</w:t>
      </w:r>
    </w:p>
    <w:p w14:paraId="69944BFE" w14:textId="3DC90795"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 xml:space="preserve">John Dickinson is a Trustee at </w:t>
      </w:r>
      <w:hyperlink r:id="rId12" w:history="1">
        <w:r w:rsidRPr="004D35BC">
          <w:rPr>
            <w:rFonts w:ascii="Calibri" w:hAnsi="Calibri" w:cs="Calibri"/>
            <w:color w:val="0000FF"/>
            <w:kern w:val="0"/>
            <w:sz w:val="24"/>
            <w:szCs w:val="24"/>
            <w:u w:val="single"/>
            <w:lang w:eastAsia="en-GB"/>
            <w14:ligatures w14:val="none"/>
          </w:rPr>
          <w:t>Sparrow</w:t>
        </w:r>
        <w:r w:rsidR="009C7CF3">
          <w:rPr>
            <w:rFonts w:ascii="Calibri" w:hAnsi="Calibri" w:cs="Calibri"/>
            <w:color w:val="0000FF"/>
            <w:kern w:val="0"/>
            <w:sz w:val="24"/>
            <w:szCs w:val="24"/>
            <w:u w:val="single"/>
            <w:lang w:eastAsia="en-GB"/>
            <w14:ligatures w14:val="none"/>
          </w:rPr>
          <w:t>s Project</w:t>
        </w:r>
      </w:hyperlink>
      <w:r w:rsidRPr="004D35BC">
        <w:rPr>
          <w:rFonts w:ascii="Calibri" w:hAnsi="Calibri" w:cs="Calibri"/>
          <w:kern w:val="0"/>
          <w:sz w:val="24"/>
          <w:szCs w:val="24"/>
          <w:lang w:eastAsia="en-GB"/>
          <w14:ligatures w14:val="none"/>
        </w:rPr>
        <w:t xml:space="preserve"> which raises awareness of </w:t>
      </w:r>
      <w:r w:rsidR="00A54138" w:rsidRPr="004D35BC">
        <w:rPr>
          <w:rFonts w:ascii="Calibri" w:hAnsi="Calibri" w:cs="Calibri"/>
          <w:kern w:val="0"/>
          <w:sz w:val="24"/>
          <w:szCs w:val="24"/>
          <w:lang w:eastAsia="en-GB"/>
          <w14:ligatures w14:val="none"/>
        </w:rPr>
        <w:t>modern-day</w:t>
      </w:r>
      <w:r w:rsidRPr="004D35BC">
        <w:rPr>
          <w:rFonts w:ascii="Calibri" w:hAnsi="Calibri" w:cs="Calibri"/>
          <w:kern w:val="0"/>
          <w:sz w:val="24"/>
          <w:szCs w:val="24"/>
          <w:lang w:eastAsia="en-GB"/>
          <w14:ligatures w14:val="none"/>
        </w:rPr>
        <w:t xml:space="preserve"> slavery locally and to provide</w:t>
      </w:r>
      <w:r w:rsidR="009C7CF3">
        <w:rPr>
          <w:rFonts w:ascii="Calibri" w:hAnsi="Calibri" w:cs="Calibri"/>
          <w:kern w:val="0"/>
          <w:sz w:val="24"/>
          <w:szCs w:val="24"/>
          <w:lang w:eastAsia="en-GB"/>
          <w14:ligatures w14:val="none"/>
        </w:rPr>
        <w:t>s</w:t>
      </w:r>
      <w:r w:rsidRPr="004D35BC">
        <w:rPr>
          <w:rFonts w:ascii="Calibri" w:hAnsi="Calibri" w:cs="Calibri"/>
          <w:kern w:val="0"/>
          <w:sz w:val="24"/>
          <w:szCs w:val="24"/>
          <w:lang w:eastAsia="en-GB"/>
          <w14:ligatures w14:val="none"/>
        </w:rPr>
        <w:t xml:space="preserve"> support to survivors.</w:t>
      </w:r>
    </w:p>
    <w:p w14:paraId="79343699" w14:textId="77777777" w:rsidR="004D35BC" w:rsidRPr="004D35BC" w:rsidRDefault="004D35BC" w:rsidP="004D35BC">
      <w:pPr>
        <w:spacing w:after="180" w:line="240" w:lineRule="auto"/>
        <w:rPr>
          <w:rFonts w:ascii="Calibri" w:hAnsi="Calibri" w:cs="Calibri"/>
          <w:b/>
          <w:bCs/>
          <w:kern w:val="0"/>
          <w:sz w:val="24"/>
          <w:szCs w:val="24"/>
          <w:lang w:eastAsia="en-GB"/>
          <w14:ligatures w14:val="none"/>
        </w:rPr>
      </w:pPr>
      <w:r w:rsidRPr="004D35BC">
        <w:rPr>
          <w:rFonts w:ascii="Calibri" w:hAnsi="Calibri" w:cs="Calibri"/>
          <w:b/>
          <w:bCs/>
          <w:kern w:val="0"/>
          <w:sz w:val="24"/>
          <w:szCs w:val="24"/>
          <w:lang w:eastAsia="en-GB"/>
          <w14:ligatures w14:val="none"/>
        </w:rPr>
        <w:t>Many people think slavery doesn’t happen in places like Bath and Wells. Is that right?</w:t>
      </w:r>
    </w:p>
    <w:p w14:paraId="631F77ED" w14:textId="2050156D"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 xml:space="preserve">That isn’t the case at all. Somerset and the </w:t>
      </w:r>
      <w:r w:rsidR="00A54138">
        <w:rPr>
          <w:rFonts w:ascii="Calibri" w:hAnsi="Calibri" w:cs="Calibri"/>
          <w:kern w:val="0"/>
          <w:sz w:val="24"/>
          <w:szCs w:val="24"/>
          <w:lang w:eastAsia="en-GB"/>
          <w14:ligatures w14:val="none"/>
        </w:rPr>
        <w:t>s</w:t>
      </w:r>
      <w:r w:rsidRPr="004D35BC">
        <w:rPr>
          <w:rFonts w:ascii="Calibri" w:hAnsi="Calibri" w:cs="Calibri"/>
          <w:kern w:val="0"/>
          <w:sz w:val="24"/>
          <w:szCs w:val="24"/>
          <w:lang w:eastAsia="en-GB"/>
          <w14:ligatures w14:val="none"/>
        </w:rPr>
        <w:t>outh</w:t>
      </w:r>
      <w:r w:rsidR="00A54138">
        <w:rPr>
          <w:rFonts w:ascii="Calibri" w:hAnsi="Calibri" w:cs="Calibri"/>
          <w:kern w:val="0"/>
          <w:sz w:val="24"/>
          <w:szCs w:val="24"/>
          <w:lang w:eastAsia="en-GB"/>
          <w14:ligatures w14:val="none"/>
        </w:rPr>
        <w:t xml:space="preserve"> </w:t>
      </w:r>
      <w:r w:rsidRPr="004D35BC">
        <w:rPr>
          <w:rFonts w:ascii="Calibri" w:hAnsi="Calibri" w:cs="Calibri"/>
          <w:kern w:val="0"/>
          <w:sz w:val="24"/>
          <w:szCs w:val="24"/>
          <w:lang w:eastAsia="en-GB"/>
          <w14:ligatures w14:val="none"/>
        </w:rPr>
        <w:t>west may look peaceful, but slavery happens here just as it does in cities. The countryside looks soft and safe, so it’s hard for people to imagine. But it does take place.</w:t>
      </w:r>
    </w:p>
    <w:p w14:paraId="4948B21D" w14:textId="77777777"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b/>
          <w:bCs/>
          <w:kern w:val="0"/>
          <w:sz w:val="24"/>
          <w:szCs w:val="24"/>
          <w:lang w:eastAsia="en-GB"/>
          <w14:ligatures w14:val="none"/>
        </w:rPr>
        <w:t>Who are the people being exploited?</w:t>
      </w:r>
    </w:p>
    <w:p w14:paraId="04E5D569" w14:textId="77777777"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 xml:space="preserve">It’s often the most vulnerable. Many assume it’s mainly people from overseas, but the largest group on the government’s support scheme are UK nationals. Vulnerabilities such as homelessness, drug abuse, and family breakdowns, are exploited. </w:t>
      </w:r>
    </w:p>
    <w:p w14:paraId="0038CC94" w14:textId="77777777" w:rsidR="004D35BC" w:rsidRPr="004D35BC" w:rsidRDefault="004D35BC" w:rsidP="004D35BC">
      <w:pPr>
        <w:spacing w:after="180" w:line="240" w:lineRule="auto"/>
        <w:rPr>
          <w:rFonts w:ascii="Calibri" w:hAnsi="Calibri" w:cs="Calibri"/>
          <w:b/>
          <w:bCs/>
          <w:kern w:val="0"/>
          <w:sz w:val="24"/>
          <w:szCs w:val="24"/>
          <w:lang w:eastAsia="en-GB"/>
          <w14:ligatures w14:val="none"/>
        </w:rPr>
      </w:pPr>
      <w:r w:rsidRPr="004D35BC">
        <w:rPr>
          <w:rFonts w:ascii="Calibri" w:hAnsi="Calibri" w:cs="Calibri"/>
          <w:b/>
          <w:bCs/>
          <w:kern w:val="0"/>
          <w:sz w:val="24"/>
          <w:szCs w:val="24"/>
          <w:lang w:eastAsia="en-GB"/>
          <w14:ligatures w14:val="none"/>
        </w:rPr>
        <w:t>How can we spot if slavery might be happening locally?</w:t>
      </w:r>
    </w:p>
    <w:p w14:paraId="1E0CFC6B" w14:textId="77777777"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 xml:space="preserve">There are no definitive signs, but there are indicators. Our view is: if it looks wrong, it probably is wrong. </w:t>
      </w:r>
    </w:p>
    <w:p w14:paraId="733C669E" w14:textId="77777777" w:rsidR="004D35BC" w:rsidRPr="004D35BC" w:rsidRDefault="004D35BC" w:rsidP="004D35BC">
      <w:pPr>
        <w:spacing w:after="180" w:line="240" w:lineRule="auto"/>
        <w:rPr>
          <w:rFonts w:ascii="Calibri" w:hAnsi="Calibri" w:cs="Calibri"/>
          <w:b/>
          <w:bCs/>
          <w:kern w:val="0"/>
          <w:sz w:val="24"/>
          <w:szCs w:val="24"/>
          <w:lang w:eastAsia="en-GB"/>
          <w14:ligatures w14:val="none"/>
        </w:rPr>
      </w:pPr>
      <w:r w:rsidRPr="004D35BC">
        <w:rPr>
          <w:rFonts w:ascii="Calibri" w:hAnsi="Calibri" w:cs="Calibri"/>
          <w:b/>
          <w:bCs/>
          <w:kern w:val="0"/>
          <w:sz w:val="24"/>
          <w:szCs w:val="24"/>
          <w:lang w:eastAsia="en-GB"/>
          <w14:ligatures w14:val="none"/>
        </w:rPr>
        <w:t>Where is it happening?</w:t>
      </w:r>
    </w:p>
    <w:p w14:paraId="6F39AA24" w14:textId="6DEFE747"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We see abuse in nail bars, car washes, and the construction industry. Pop-up brothels are another issue, particularly around the Hinkley area. And increasingly, we’re seeing exploitation in the care sector.</w:t>
      </w:r>
    </w:p>
    <w:p w14:paraId="124112E7" w14:textId="77777777" w:rsidR="004D35BC" w:rsidRPr="004D35BC" w:rsidRDefault="004D35BC" w:rsidP="004D35BC">
      <w:pPr>
        <w:spacing w:after="180" w:line="240" w:lineRule="auto"/>
        <w:rPr>
          <w:rFonts w:ascii="Calibri" w:hAnsi="Calibri" w:cs="Calibri"/>
          <w:b/>
          <w:bCs/>
          <w:kern w:val="0"/>
          <w:sz w:val="24"/>
          <w:szCs w:val="24"/>
          <w:lang w:eastAsia="en-GB"/>
          <w14:ligatures w14:val="none"/>
        </w:rPr>
      </w:pPr>
      <w:r w:rsidRPr="004D35BC">
        <w:rPr>
          <w:rFonts w:ascii="Calibri" w:hAnsi="Calibri" w:cs="Calibri"/>
          <w:b/>
          <w:bCs/>
          <w:kern w:val="0"/>
          <w:sz w:val="24"/>
          <w:szCs w:val="24"/>
          <w:lang w:eastAsia="en-GB"/>
          <w14:ligatures w14:val="none"/>
        </w:rPr>
        <w:t>Why is the care sector such a concern?</w:t>
      </w:r>
    </w:p>
    <w:p w14:paraId="657EEA14" w14:textId="1900339B"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There are over 130,000 vacancies in the care sector, and traffickers know this. People are being brought in, particularly from abroad</w:t>
      </w:r>
      <w:r w:rsidR="008F3255">
        <w:rPr>
          <w:rFonts w:ascii="Calibri" w:hAnsi="Calibri" w:cs="Calibri"/>
          <w:kern w:val="0"/>
          <w:sz w:val="24"/>
          <w:szCs w:val="24"/>
          <w:lang w:eastAsia="en-GB"/>
          <w14:ligatures w14:val="none"/>
        </w:rPr>
        <w:t>,</w:t>
      </w:r>
      <w:r w:rsidRPr="004D35BC">
        <w:rPr>
          <w:rFonts w:ascii="Calibri" w:hAnsi="Calibri" w:cs="Calibri"/>
          <w:kern w:val="0"/>
          <w:sz w:val="24"/>
          <w:szCs w:val="24"/>
          <w:lang w:eastAsia="en-GB"/>
          <w14:ligatures w14:val="none"/>
        </w:rPr>
        <w:t xml:space="preserve"> to fill the gap. Many of them end up trapped and exploited. It’s a hidden crisis.</w:t>
      </w:r>
    </w:p>
    <w:p w14:paraId="50E6EA04" w14:textId="77777777" w:rsidR="004D35BC" w:rsidRPr="004D35BC" w:rsidRDefault="004D35BC" w:rsidP="004D35BC">
      <w:pPr>
        <w:spacing w:after="180" w:line="240" w:lineRule="auto"/>
        <w:rPr>
          <w:rFonts w:ascii="Calibri" w:hAnsi="Calibri" w:cs="Calibri"/>
          <w:b/>
          <w:bCs/>
          <w:kern w:val="0"/>
          <w:sz w:val="24"/>
          <w:szCs w:val="24"/>
          <w:lang w:eastAsia="en-GB"/>
          <w14:ligatures w14:val="none"/>
        </w:rPr>
      </w:pPr>
      <w:r w:rsidRPr="004D35BC">
        <w:rPr>
          <w:rFonts w:ascii="Calibri" w:hAnsi="Calibri" w:cs="Calibri"/>
          <w:b/>
          <w:bCs/>
          <w:kern w:val="0"/>
          <w:sz w:val="24"/>
          <w:szCs w:val="24"/>
          <w:lang w:eastAsia="en-GB"/>
          <w14:ligatures w14:val="none"/>
        </w:rPr>
        <w:t>What can people or communities do?</w:t>
      </w:r>
    </w:p>
    <w:p w14:paraId="45AC72BF" w14:textId="77777777" w:rsidR="004D35BC" w:rsidRPr="004D35BC" w:rsidRDefault="004D35BC" w:rsidP="004D35BC">
      <w:p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lastRenderedPageBreak/>
        <w:t>Churches and communities can play a big role. Many parishioners either live in care homes or work in them, so they’re in a position to notice the signs. The key is not to close your eyes, think “if it looks wrong, it probably is wrong.”</w:t>
      </w:r>
    </w:p>
    <w:p w14:paraId="316FF37B" w14:textId="77777777" w:rsidR="004D35BC" w:rsidRPr="00A54138" w:rsidRDefault="004D35BC" w:rsidP="004D35BC">
      <w:pPr>
        <w:spacing w:after="180" w:line="240" w:lineRule="auto"/>
        <w:rPr>
          <w:rFonts w:ascii="Calibri" w:hAnsi="Calibri" w:cs="Calibri"/>
          <w:b/>
          <w:bCs/>
          <w:kern w:val="0"/>
          <w:sz w:val="24"/>
          <w:szCs w:val="24"/>
          <w:lang w:eastAsia="en-GB"/>
          <w14:ligatures w14:val="none"/>
        </w:rPr>
      </w:pPr>
      <w:r w:rsidRPr="00A54138">
        <w:rPr>
          <w:rFonts w:ascii="Calibri" w:hAnsi="Calibri" w:cs="Calibri"/>
          <w:b/>
          <w:bCs/>
          <w:kern w:val="0"/>
          <w:sz w:val="24"/>
          <w:szCs w:val="24"/>
          <w:lang w:eastAsia="en-GB"/>
          <w14:ligatures w14:val="none"/>
        </w:rPr>
        <w:t>If you suspect slavery:</w:t>
      </w:r>
    </w:p>
    <w:p w14:paraId="2EDC772C" w14:textId="77777777" w:rsidR="004D35BC" w:rsidRPr="004D35BC" w:rsidRDefault="004D35BC" w:rsidP="004D35BC">
      <w:pPr>
        <w:numPr>
          <w:ilvl w:val="0"/>
          <w:numId w:val="2"/>
        </w:numPr>
        <w:spacing w:after="180" w:line="240" w:lineRule="auto"/>
        <w:rPr>
          <w:rFonts w:ascii="Calibri" w:hAnsi="Calibri" w:cs="Calibri"/>
          <w:kern w:val="0"/>
          <w:sz w:val="24"/>
          <w:szCs w:val="24"/>
          <w:lang w:eastAsia="en-GB"/>
          <w14:ligatures w14:val="none"/>
        </w:rPr>
      </w:pPr>
      <w:r w:rsidRPr="004D35BC">
        <w:rPr>
          <w:rFonts w:ascii="Calibri" w:hAnsi="Calibri" w:cs="Calibri"/>
          <w:kern w:val="0"/>
          <w:sz w:val="24"/>
          <w:szCs w:val="24"/>
          <w:lang w:eastAsia="en-GB"/>
          <w14:ligatures w14:val="none"/>
        </w:rPr>
        <w:t>Call the Modern Slavery Helpline (Unseen): 08000 121 700</w:t>
      </w:r>
    </w:p>
    <w:p w14:paraId="5AD4A362" w14:textId="77777777" w:rsidR="004D35BC" w:rsidRPr="004D35BC" w:rsidRDefault="004D35BC" w:rsidP="004D35BC">
      <w:pPr>
        <w:numPr>
          <w:ilvl w:val="0"/>
          <w:numId w:val="2"/>
        </w:numPr>
        <w:spacing w:after="180" w:line="240" w:lineRule="auto"/>
        <w:rPr>
          <w:rFonts w:ascii="Calibri" w:hAnsi="Calibri" w:cs="Calibri"/>
          <w:color w:val="0000EE"/>
          <w:kern w:val="0"/>
          <w:sz w:val="24"/>
          <w:szCs w:val="24"/>
          <w:lang w:eastAsia="en-GB"/>
          <w14:ligatures w14:val="none"/>
        </w:rPr>
      </w:pPr>
      <w:r w:rsidRPr="004D35BC">
        <w:rPr>
          <w:rFonts w:ascii="Calibri" w:hAnsi="Calibri" w:cs="Calibri"/>
          <w:color w:val="000000"/>
          <w:kern w:val="0"/>
          <w:sz w:val="24"/>
          <w:szCs w:val="24"/>
          <w:lang w:eastAsia="en-GB"/>
          <w14:ligatures w14:val="none"/>
        </w:rPr>
        <w:t xml:space="preserve">Report online: </w:t>
      </w:r>
      <w:hyperlink r:id="rId13" w:history="1">
        <w:r w:rsidRPr="004D35BC">
          <w:rPr>
            <w:rFonts w:ascii="Calibri" w:hAnsi="Calibri" w:cs="Calibri"/>
            <w:color w:val="0000FF"/>
            <w:kern w:val="0"/>
            <w:sz w:val="24"/>
            <w:szCs w:val="24"/>
            <w:u w:val="single"/>
            <w:lang w:eastAsia="en-GB"/>
            <w14:ligatures w14:val="none"/>
          </w:rPr>
          <w:t>www.modernslaveryhelpline.org</w:t>
        </w:r>
      </w:hyperlink>
    </w:p>
    <w:p w14:paraId="79B2FA2B" w14:textId="47DBCBF2" w:rsidR="004D35BC" w:rsidRPr="00807241" w:rsidRDefault="004D35BC" w:rsidP="004D35BC">
      <w:pPr>
        <w:numPr>
          <w:ilvl w:val="0"/>
          <w:numId w:val="2"/>
        </w:numPr>
        <w:spacing w:after="0" w:line="240" w:lineRule="auto"/>
        <w:rPr>
          <w:rFonts w:ascii="Aptos" w:hAnsi="Aptos" w:cs="Aptos"/>
          <w:kern w:val="0"/>
          <w:sz w:val="24"/>
          <w:szCs w:val="24"/>
          <w:lang w:eastAsia="en-GB"/>
          <w14:ligatures w14:val="none"/>
        </w:rPr>
      </w:pPr>
      <w:r w:rsidRPr="00807241">
        <w:rPr>
          <w:rFonts w:ascii="Calibri" w:hAnsi="Calibri" w:cs="Calibri"/>
          <w:kern w:val="0"/>
          <w:sz w:val="24"/>
          <w:szCs w:val="24"/>
          <w:lang w:eastAsia="en-GB"/>
          <w14:ligatures w14:val="none"/>
        </w:rPr>
        <w:t>Or contact the Gangmasters and Labour Abuse Authority (GLAA): 0800 432 0804</w:t>
      </w:r>
    </w:p>
    <w:p w14:paraId="6E9E0498" w14:textId="77777777" w:rsidR="004D35BC" w:rsidRDefault="004D35BC" w:rsidP="00185E44"/>
    <w:p w14:paraId="40B32642" w14:textId="77777777" w:rsidR="00E23F17" w:rsidRDefault="00E23F17"/>
    <w:sectPr w:rsidR="00E23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E6E"/>
    <w:multiLevelType w:val="hybridMultilevel"/>
    <w:tmpl w:val="A85E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B30E4"/>
    <w:multiLevelType w:val="hybridMultilevel"/>
    <w:tmpl w:val="8EA4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310078">
    <w:abstractNumId w:val="1"/>
  </w:num>
  <w:num w:numId="2" w16cid:durableId="165205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17"/>
    <w:rsid w:val="00003355"/>
    <w:rsid w:val="00016AF3"/>
    <w:rsid w:val="000362E9"/>
    <w:rsid w:val="000923BF"/>
    <w:rsid w:val="00121948"/>
    <w:rsid w:val="00123BD8"/>
    <w:rsid w:val="001476EC"/>
    <w:rsid w:val="0016349F"/>
    <w:rsid w:val="00182018"/>
    <w:rsid w:val="00184A84"/>
    <w:rsid w:val="00185E44"/>
    <w:rsid w:val="001D03B7"/>
    <w:rsid w:val="001F5180"/>
    <w:rsid w:val="00223DBF"/>
    <w:rsid w:val="00264072"/>
    <w:rsid w:val="002761F8"/>
    <w:rsid w:val="00280358"/>
    <w:rsid w:val="00280695"/>
    <w:rsid w:val="00297523"/>
    <w:rsid w:val="002C6EB8"/>
    <w:rsid w:val="002F0591"/>
    <w:rsid w:val="00305AC9"/>
    <w:rsid w:val="003B3B14"/>
    <w:rsid w:val="003B4AB4"/>
    <w:rsid w:val="003F5994"/>
    <w:rsid w:val="0042136D"/>
    <w:rsid w:val="00486496"/>
    <w:rsid w:val="0049530C"/>
    <w:rsid w:val="0049648F"/>
    <w:rsid w:val="004B587D"/>
    <w:rsid w:val="004D35BC"/>
    <w:rsid w:val="005039DA"/>
    <w:rsid w:val="00580F87"/>
    <w:rsid w:val="00627028"/>
    <w:rsid w:val="006E3AD2"/>
    <w:rsid w:val="006E6AA2"/>
    <w:rsid w:val="00713645"/>
    <w:rsid w:val="00742AC9"/>
    <w:rsid w:val="00770D03"/>
    <w:rsid w:val="00797825"/>
    <w:rsid w:val="007A20A0"/>
    <w:rsid w:val="007B08EE"/>
    <w:rsid w:val="007C58B5"/>
    <w:rsid w:val="007F291E"/>
    <w:rsid w:val="00807241"/>
    <w:rsid w:val="00834D60"/>
    <w:rsid w:val="00843379"/>
    <w:rsid w:val="00851291"/>
    <w:rsid w:val="00854DD8"/>
    <w:rsid w:val="00871932"/>
    <w:rsid w:val="00877B8F"/>
    <w:rsid w:val="008D03DF"/>
    <w:rsid w:val="008F3255"/>
    <w:rsid w:val="008F3CFB"/>
    <w:rsid w:val="00920827"/>
    <w:rsid w:val="00932134"/>
    <w:rsid w:val="00952306"/>
    <w:rsid w:val="009A1BAD"/>
    <w:rsid w:val="009C3B0B"/>
    <w:rsid w:val="009C7CF3"/>
    <w:rsid w:val="009F2D40"/>
    <w:rsid w:val="009F6E20"/>
    <w:rsid w:val="00A33126"/>
    <w:rsid w:val="00A35E26"/>
    <w:rsid w:val="00A54138"/>
    <w:rsid w:val="00AA3087"/>
    <w:rsid w:val="00AB070E"/>
    <w:rsid w:val="00B112EE"/>
    <w:rsid w:val="00B55132"/>
    <w:rsid w:val="00B67421"/>
    <w:rsid w:val="00B8506B"/>
    <w:rsid w:val="00BC3577"/>
    <w:rsid w:val="00BE1A61"/>
    <w:rsid w:val="00C0140A"/>
    <w:rsid w:val="00C57EA3"/>
    <w:rsid w:val="00C77B8F"/>
    <w:rsid w:val="00C863DA"/>
    <w:rsid w:val="00CA532C"/>
    <w:rsid w:val="00CB0AAD"/>
    <w:rsid w:val="00CC1E8A"/>
    <w:rsid w:val="00CC68A1"/>
    <w:rsid w:val="00CD5BD5"/>
    <w:rsid w:val="00CD7304"/>
    <w:rsid w:val="00CD7362"/>
    <w:rsid w:val="00CE0C6B"/>
    <w:rsid w:val="00CE187E"/>
    <w:rsid w:val="00D66EEF"/>
    <w:rsid w:val="00DC490D"/>
    <w:rsid w:val="00E21416"/>
    <w:rsid w:val="00E23F17"/>
    <w:rsid w:val="00E53B2D"/>
    <w:rsid w:val="00EC2361"/>
    <w:rsid w:val="00EC2463"/>
    <w:rsid w:val="00F81550"/>
    <w:rsid w:val="00F93100"/>
    <w:rsid w:val="00FB1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C2B"/>
  <w15:chartTrackingRefBased/>
  <w15:docId w15:val="{795379E8-AAA1-4198-90F9-8CBDAD10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17"/>
  </w:style>
  <w:style w:type="paragraph" w:styleId="Heading1">
    <w:name w:val="heading 1"/>
    <w:basedOn w:val="Normal"/>
    <w:next w:val="Normal"/>
    <w:link w:val="Heading1Char"/>
    <w:uiPriority w:val="9"/>
    <w:qFormat/>
    <w:rsid w:val="00E23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F17"/>
    <w:rPr>
      <w:rFonts w:eastAsiaTheme="majorEastAsia" w:cstheme="majorBidi"/>
      <w:color w:val="272727" w:themeColor="text1" w:themeTint="D8"/>
    </w:rPr>
  </w:style>
  <w:style w:type="paragraph" w:styleId="Title">
    <w:name w:val="Title"/>
    <w:basedOn w:val="Normal"/>
    <w:next w:val="Normal"/>
    <w:link w:val="TitleChar"/>
    <w:uiPriority w:val="10"/>
    <w:qFormat/>
    <w:rsid w:val="00E23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F17"/>
    <w:pPr>
      <w:spacing w:before="160"/>
      <w:jc w:val="center"/>
    </w:pPr>
    <w:rPr>
      <w:i/>
      <w:iCs/>
      <w:color w:val="404040" w:themeColor="text1" w:themeTint="BF"/>
    </w:rPr>
  </w:style>
  <w:style w:type="character" w:customStyle="1" w:styleId="QuoteChar">
    <w:name w:val="Quote Char"/>
    <w:basedOn w:val="DefaultParagraphFont"/>
    <w:link w:val="Quote"/>
    <w:uiPriority w:val="29"/>
    <w:rsid w:val="00E23F17"/>
    <w:rPr>
      <w:i/>
      <w:iCs/>
      <w:color w:val="404040" w:themeColor="text1" w:themeTint="BF"/>
    </w:rPr>
  </w:style>
  <w:style w:type="paragraph" w:styleId="ListParagraph">
    <w:name w:val="List Paragraph"/>
    <w:basedOn w:val="Normal"/>
    <w:uiPriority w:val="34"/>
    <w:qFormat/>
    <w:rsid w:val="00E23F17"/>
    <w:pPr>
      <w:ind w:left="720"/>
      <w:contextualSpacing/>
    </w:pPr>
  </w:style>
  <w:style w:type="character" w:styleId="IntenseEmphasis">
    <w:name w:val="Intense Emphasis"/>
    <w:basedOn w:val="DefaultParagraphFont"/>
    <w:uiPriority w:val="21"/>
    <w:qFormat/>
    <w:rsid w:val="00E23F17"/>
    <w:rPr>
      <w:i/>
      <w:iCs/>
      <w:color w:val="0F4761" w:themeColor="accent1" w:themeShade="BF"/>
    </w:rPr>
  </w:style>
  <w:style w:type="paragraph" w:styleId="IntenseQuote">
    <w:name w:val="Intense Quote"/>
    <w:basedOn w:val="Normal"/>
    <w:next w:val="Normal"/>
    <w:link w:val="IntenseQuoteChar"/>
    <w:uiPriority w:val="30"/>
    <w:qFormat/>
    <w:rsid w:val="00E23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F17"/>
    <w:rPr>
      <w:i/>
      <w:iCs/>
      <w:color w:val="0F4761" w:themeColor="accent1" w:themeShade="BF"/>
    </w:rPr>
  </w:style>
  <w:style w:type="character" w:styleId="IntenseReference">
    <w:name w:val="Intense Reference"/>
    <w:basedOn w:val="DefaultParagraphFont"/>
    <w:uiPriority w:val="32"/>
    <w:qFormat/>
    <w:rsid w:val="00E23F17"/>
    <w:rPr>
      <w:b/>
      <w:bCs/>
      <w:smallCaps/>
      <w:color w:val="0F4761" w:themeColor="accent1" w:themeShade="BF"/>
      <w:spacing w:val="5"/>
    </w:rPr>
  </w:style>
  <w:style w:type="character" w:styleId="Hyperlink">
    <w:name w:val="Hyperlink"/>
    <w:basedOn w:val="DefaultParagraphFont"/>
    <w:uiPriority w:val="99"/>
    <w:unhideWhenUsed/>
    <w:rsid w:val="00E23F17"/>
    <w:rPr>
      <w:color w:val="467886" w:themeColor="hyperlink"/>
      <w:u w:val="single"/>
    </w:rPr>
  </w:style>
  <w:style w:type="character" w:styleId="UnresolvedMention">
    <w:name w:val="Unresolved Mention"/>
    <w:basedOn w:val="DefaultParagraphFont"/>
    <w:uiPriority w:val="99"/>
    <w:semiHidden/>
    <w:unhideWhenUsed/>
    <w:rsid w:val="00C863DA"/>
    <w:rPr>
      <w:color w:val="605E5C"/>
      <w:shd w:val="clear" w:color="auto" w:fill="E1DFDD"/>
    </w:rPr>
  </w:style>
  <w:style w:type="character" w:styleId="FollowedHyperlink">
    <w:name w:val="FollowedHyperlink"/>
    <w:basedOn w:val="DefaultParagraphFont"/>
    <w:uiPriority w:val="99"/>
    <w:semiHidden/>
    <w:unhideWhenUsed/>
    <w:rsid w:val="002806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br01.safelinks.protection.outlook.com/?url=https%3A%2F%2Fwww.modernslaveryhelpline.org%2F&amp;data=05%7C02%7Ccaroline.gray%40bathwells.anglican.org%7C99a4bd37f16a441488fa08ddec6601a7%7C7f1b6aa691004d04b439e1873b6a5c0b%7C0%7C0%7C638926645049881250%7CUnknown%7CTWFpbGZsb3d8eyJFbXB0eU1hcGkiOnRydWUsIlYiOiIwLjAuMDAwMCIsIlAiOiJXaW4zMiIsIkFOIjoiTWFpbCIsIldUIjoyfQ%3D%3D%7C0%7C%7C%7C&amp;sdata=COeyB7rCNVDYnEtvBrCIfmtC8P26CXbBnHKo4ou9MkU%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hsw.org.uk/abou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wer.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lewer.org.uk/" TargetMode="External"/><Relationship Id="rId4" Type="http://schemas.openxmlformats.org/officeDocument/2006/relationships/numbering" Target="numbering.xml"/><Relationship Id="rId9" Type="http://schemas.openxmlformats.org/officeDocument/2006/relationships/hyperlink" Target="https://www.bathandwells.org.uk/new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3880796b94f65f4c749dce383a8cafa5">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a90c2fd704a0214940564fa14132d408"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Props1.xml><?xml version="1.0" encoding="utf-8"?>
<ds:datastoreItem xmlns:ds="http://schemas.openxmlformats.org/officeDocument/2006/customXml" ds:itemID="{A9DEF5E8-F7ED-47F6-9BCD-9A887CBCB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C7D1D-9F21-40F0-95E9-3B772C044CB9}">
  <ds:schemaRefs>
    <ds:schemaRef ds:uri="http://schemas.microsoft.com/sharepoint/v3/contenttype/forms"/>
  </ds:schemaRefs>
</ds:datastoreItem>
</file>

<file path=customXml/itemProps3.xml><?xml version="1.0" encoding="utf-8"?>
<ds:datastoreItem xmlns:ds="http://schemas.openxmlformats.org/officeDocument/2006/customXml" ds:itemID="{396EBD8A-61EF-4D37-9F17-729D31BA06B9}">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Admin</cp:lastModifiedBy>
  <cp:revision>2</cp:revision>
  <cp:lastPrinted>2025-09-10T08:04:00Z</cp:lastPrinted>
  <dcterms:created xsi:type="dcterms:W3CDTF">2025-09-11T18:07:00Z</dcterms:created>
  <dcterms:modified xsi:type="dcterms:W3CDTF">2025-09-11T18:07:00Z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